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9A" w:rsidRDefault="00B02A30" w:rsidP="00E26B9A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Rectangle 22" o:spid="_x0000_s1026" style="position:absolute;margin-left:1.1pt;margin-top:.05pt;width:472.35pt;height:8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" fillcolor="white [3212]" strokecolor="#205867 [1608]" strokeweight="6pt">
            <v:stroke linestyle="thickBetweenThin"/>
            <v:textbox>
              <w:txbxContent>
                <w:p w:rsidR="00C76A28" w:rsidRPr="00E26B9A" w:rsidRDefault="00C76A28" w:rsidP="00E26B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E26B9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แบบฟอร์มการสมัครรางวัลการบริหารราชการแบบมีส่วนร่วม ประจำปี พ.ศ. 256</w:t>
                  </w:r>
                  <w:r w:rsidRPr="00E26B9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t>3</w:t>
                  </w:r>
                </w:p>
                <w:p w:rsidR="00C76A28" w:rsidRPr="00E26B9A" w:rsidRDefault="00C76A28" w:rsidP="00E26B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E26B9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 xml:space="preserve">ประเภทเปิดใจใกล้ชิดประชาชน </w:t>
                  </w:r>
                  <w:r w:rsidRPr="00E26B9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</w:t>
                  </w:r>
                  <w:r w:rsidRPr="00E26B9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t>Open Governance</w:t>
                  </w:r>
                  <w:r w:rsidRPr="00E26B9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)</w:t>
                  </w:r>
                </w:p>
              </w:txbxContent>
            </v:textbox>
          </v:rect>
        </w:pict>
      </w:r>
    </w:p>
    <w:p w:rsidR="00E26B9A" w:rsidRDefault="00E26B9A" w:rsidP="00E26B9A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26B9A" w:rsidRDefault="00E26B9A" w:rsidP="00E26B9A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26B9A" w:rsidRDefault="00E26B9A" w:rsidP="00E26B9A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26B9A" w:rsidRPr="00FC67E3" w:rsidRDefault="00E26B9A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429CA" w:rsidRPr="00247D5A" w:rsidRDefault="005429CA" w:rsidP="00F16B8F">
      <w:pPr>
        <w:autoSpaceDE w:val="0"/>
        <w:autoSpaceDN w:val="0"/>
        <w:adjustRightInd w:val="0"/>
        <w:spacing w:before="120" w:after="12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47D5A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คำชี้แจง</w:t>
      </w:r>
    </w:p>
    <w:p w:rsidR="005429CA" w:rsidRPr="00247D5A" w:rsidRDefault="005429CA" w:rsidP="00F16B8F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47D5A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หน่วยงานที่สมัครขอรับรางวัลฯ</w:t>
      </w:r>
    </w:p>
    <w:p w:rsidR="00F16B8F" w:rsidRPr="00F16B8F" w:rsidRDefault="00F16B8F" w:rsidP="00F16B8F">
      <w:pPr>
        <w:tabs>
          <w:tab w:val="left" w:pos="709"/>
          <w:tab w:val="left" w:pos="1064"/>
        </w:tabs>
        <w:spacing w:before="120" w:after="120"/>
        <w:ind w:firstLine="706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7C6A3C">
        <w:rPr>
          <w:rFonts w:ascii="TH SarabunPSK" w:eastAsia="Tahoma" w:hAnsi="TH SarabunPSK" w:cs="TH SarabunPSK"/>
          <w:b/>
          <w:bCs/>
          <w:spacing w:val="-10"/>
          <w:kern w:val="24"/>
          <w:sz w:val="32"/>
          <w:szCs w:val="32"/>
          <w:cs/>
        </w:rPr>
        <w:t>หน่วยงานของรัฐ</w:t>
      </w:r>
      <w:r w:rsidRPr="007C6A3C">
        <w:rPr>
          <w:rFonts w:ascii="TH SarabunPSK" w:eastAsia="Tahoma" w:hAnsi="TH SarabunPSK" w:cs="TH SarabunPSK"/>
          <w:spacing w:val="-10"/>
          <w:kern w:val="24"/>
          <w:sz w:val="32"/>
          <w:szCs w:val="32"/>
          <w:cs/>
        </w:rPr>
        <w:t xml:space="preserve"> ส่วนราชการระดับกรม/เทียบเท่า จังหวัด องค์การมหาชน รัฐวิสาหกิจ </w:t>
      </w:r>
      <w:r w:rsidR="00BE190F" w:rsidRPr="007C6A3C">
        <w:rPr>
          <w:rFonts w:ascii="TH SarabunPSK" w:eastAsia="Tahoma" w:hAnsi="TH SarabunPSK" w:cs="TH SarabunPSK"/>
          <w:spacing w:val="-10"/>
          <w:kern w:val="24"/>
          <w:sz w:val="32"/>
          <w:szCs w:val="32"/>
          <w:cs/>
        </w:rPr>
        <w:t>หน่วยงานอิสระของรัฐ</w:t>
      </w:r>
      <w:r>
        <w:rPr>
          <w:rFonts w:ascii="TH SarabunPSK" w:eastAsia="Tahoma" w:hAnsi="TH SarabunPSK" w:cs="TH SarabunPSK"/>
          <w:kern w:val="24"/>
          <w:sz w:val="32"/>
          <w:szCs w:val="32"/>
          <w:cs/>
        </w:rPr>
        <w:t>สถาบันอุดมศึกษา</w:t>
      </w:r>
      <w:r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และ</w:t>
      </w:r>
      <w:r w:rsidR="00BE7B6A" w:rsidRPr="00BE7B6A">
        <w:rPr>
          <w:rFonts w:ascii="TH SarabunPSK" w:eastAsia="Tahoma" w:hAnsi="TH SarabunPSK" w:cs="TH SarabunPSK"/>
          <w:kern w:val="24"/>
          <w:sz w:val="32"/>
          <w:szCs w:val="32"/>
          <w:cs/>
        </w:rPr>
        <w:t>องค์การบริหารส่วนจังหวัด</w:t>
      </w:r>
    </w:p>
    <w:p w:rsidR="005429CA" w:rsidRPr="00AF33FE" w:rsidRDefault="005429CA" w:rsidP="00626374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AF33FE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เงื่อนไขของผลงานที่ส่งสมัคร</w:t>
      </w:r>
    </w:p>
    <w:p w:rsidR="00626374" w:rsidRPr="00AF33FE" w:rsidRDefault="00626374" w:rsidP="00626374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กรุณาทำเครื่องหมาย </w:t>
      </w: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52"/>
      </w: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 ลงในช่องที่ตรงกับความจริงเกี่ยวกับผลสำเร็จจากการเปิดระบบราชการ </w:t>
      </w:r>
    </w:p>
    <w:p w:rsidR="00626374" w:rsidRPr="00AF33FE" w:rsidRDefault="00E447D3" w:rsidP="00626374">
      <w:pPr>
        <w:spacing w:before="120" w:after="120"/>
        <w:ind w:firstLine="720"/>
        <w:jc w:val="thaiDistribute"/>
        <w:rPr>
          <w:rFonts w:ascii="TH SarabunPSK" w:eastAsia="Tahoma" w:hAnsi="TH SarabunPSK" w:cs="TH SarabunPSK"/>
          <w:spacing w:val="-8"/>
          <w:kern w:val="24"/>
          <w:sz w:val="32"/>
          <w:szCs w:val="32"/>
        </w:rPr>
      </w:pP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52"/>
      </w:r>
      <w:r w:rsidR="00626374" w:rsidRPr="00AF33F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เป็น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การดำเนินงานในภาพรวมขององค์กรที่</w:t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เปิดให้ประชาชนเข้ามามีส่วนร่วม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ในระดับการให้ข้อมูล (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</w:rPr>
        <w:t xml:space="preserve">Inform) 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และระดับการปรึกษาหารือ (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</w:rPr>
        <w:t xml:space="preserve">Consult) 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ซึ่งแสดงให้เห็นว่าองค์กรเป็นราชการระบบเปิด</w:t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 xml:space="preserve"> (1 หน่วยงานสามารถส่งสมัครได้เพียง 1 รางวัลเท่านั้น)</w:t>
      </w:r>
    </w:p>
    <w:p w:rsidR="00626374" w:rsidRPr="00AF33FE" w:rsidRDefault="00E447D3" w:rsidP="00626374">
      <w:pPr>
        <w:spacing w:before="120" w:after="120"/>
        <w:ind w:firstLine="720"/>
        <w:jc w:val="thaiDistribute"/>
        <w:rPr>
          <w:rFonts w:ascii="TH SarabunPSK" w:eastAsia="Tahoma" w:hAnsi="TH SarabunPSK" w:cs="TH SarabunPSK"/>
          <w:spacing w:val="-8"/>
          <w:kern w:val="24"/>
          <w:sz w:val="32"/>
          <w:szCs w:val="32"/>
        </w:rPr>
      </w:pP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52"/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 xml:space="preserve"> มีการ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ดำเนิน</w:t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งาน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มาแล้ว</w:t>
      </w:r>
      <w:r w:rsidR="00626374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ไม่น้อยกว่า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</w:rPr>
        <w:t xml:space="preserve">1 </w:t>
      </w:r>
      <w:r w:rsidR="00626374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ปี</w:t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และ</w:t>
      </w:r>
      <w:r w:rsidR="00626374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มีการดำเนินการอย่างต่อเนื่องมาทำ</w:t>
      </w:r>
    </w:p>
    <w:p w:rsidR="00626374" w:rsidRPr="00AF33FE" w:rsidRDefault="00E447D3" w:rsidP="00626374">
      <w:pPr>
        <w:spacing w:before="120" w:after="120"/>
        <w:ind w:firstLine="720"/>
        <w:jc w:val="thaiDistribute"/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</w:pP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52"/>
      </w:r>
      <w:r w:rsidR="00626374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ผลงาน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ที่เสนอมา</w:t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เป็นตัวอย่าง</w:t>
      </w:r>
      <w:r w:rsidR="00626374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มี</w:t>
      </w:r>
      <w:r w:rsidR="00626374" w:rsidRPr="00AF33FE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>ผลสำเร็จ</w:t>
      </w:r>
      <w:r w:rsidR="00626374" w:rsidRPr="00AF33FE">
        <w:rPr>
          <w:rFonts w:ascii="TH SarabunPSK" w:eastAsia="Tahoma" w:hAnsi="TH SarabunPSK" w:cs="TH SarabunPSK"/>
          <w:spacing w:val="-8"/>
          <w:kern w:val="24"/>
          <w:sz w:val="32"/>
          <w:szCs w:val="32"/>
          <w:cs/>
        </w:rPr>
        <w:t>อย่างเป็นรูปธรรมชัดเจน</w:t>
      </w:r>
    </w:p>
    <w:p w:rsidR="00626374" w:rsidRPr="00AF33FE" w:rsidRDefault="00E447D3" w:rsidP="00626374">
      <w:pPr>
        <w:spacing w:before="120" w:after="120"/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52"/>
      </w:r>
      <w:r w:rsidR="00626374" w:rsidRPr="00AF33F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เป็นหน่วยงานที่ยัง</w:t>
      </w:r>
      <w:r w:rsidR="00626374">
        <w:rPr>
          <w:rFonts w:ascii="TH SarabunPSK" w:hAnsi="TH SarabunPSK" w:cs="TH SarabunPSK" w:hint="cs"/>
          <w:spacing w:val="-10"/>
          <w:sz w:val="32"/>
          <w:szCs w:val="32"/>
          <w:cs/>
        </w:rPr>
        <w:t>ไม่เคยได้รับรางวัลฯ ประเภท</w:t>
      </w:r>
      <w:r w:rsidR="00626374" w:rsidRPr="00AF33FE">
        <w:rPr>
          <w:rFonts w:ascii="TH SarabunPSK" w:hAnsi="TH SarabunPSK" w:cs="TH SarabunPSK" w:hint="cs"/>
          <w:spacing w:val="-10"/>
          <w:sz w:val="32"/>
          <w:szCs w:val="32"/>
          <w:cs/>
        </w:rPr>
        <w:t>เปิดใจใกล้ชิดประชาชนในระดับดีเด่น มาก่อน</w:t>
      </w:r>
    </w:p>
    <w:p w:rsidR="005429CA" w:rsidRPr="00247D5A" w:rsidRDefault="005429CA" w:rsidP="00DB580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7D5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E1ADC" w:rsidRPr="00247D5A" w:rsidRDefault="006E1ADC" w:rsidP="00E33DD4">
      <w:pPr>
        <w:shd w:val="clear" w:color="auto" w:fill="F2F2F2" w:themeFill="background1" w:themeFillShade="F2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7D5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ข้อมูลของหน่วยงานที่สมัครขอรับรางวัล</w:t>
      </w:r>
    </w:p>
    <w:p w:rsidR="003E2ED6" w:rsidRPr="002C22AF" w:rsidRDefault="003E2ED6" w:rsidP="0046071B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32"/>
          <w:szCs w:val="32"/>
        </w:rPr>
      </w:pPr>
      <w:r w:rsidRPr="00AF33F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ชื่อหน่วยงาน </w:t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6071B">
        <w:rPr>
          <w:rFonts w:ascii="TH SarabunPSK" w:hAnsi="TH SarabunPSK" w:cs="TH SarabunPSK" w:hint="cs"/>
          <w:sz w:val="32"/>
          <w:szCs w:val="32"/>
          <w:u w:val="dotted"/>
          <w:cs/>
        </w:rPr>
        <w:t>กรมพัฒนาฝีมือแรงงาน</w:t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AF33F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bookmarkStart w:id="0" w:name="_Hlk22492704"/>
      <w:r w:rsidRPr="00AF33FE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AF33FE">
        <w:rPr>
          <w:rFonts w:ascii="TH SarabunPSK" w:hAnsi="TH SarabunPSK" w:cs="TH SarabunPSK" w:hint="cs"/>
          <w:i/>
          <w:iCs/>
          <w:sz w:val="32"/>
          <w:szCs w:val="32"/>
          <w:cs/>
        </w:rPr>
        <w:t>ชื่อกรม ชื่อจังหวัด ชื่อองค์การมหาชน เป็นต้น</w:t>
      </w:r>
      <w:r w:rsidRPr="00AF33FE">
        <w:rPr>
          <w:rFonts w:ascii="TH SarabunPSK" w:hAnsi="TH SarabunPSK" w:cs="TH SarabunPSK"/>
          <w:i/>
          <w:iCs/>
          <w:sz w:val="32"/>
          <w:szCs w:val="32"/>
        </w:rPr>
        <w:t>)</w:t>
      </w:r>
      <w:bookmarkEnd w:id="0"/>
    </w:p>
    <w:p w:rsidR="003E2ED6" w:rsidRPr="0046071B" w:rsidRDefault="003E2ED6" w:rsidP="003E2ED6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F33FE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Pr="00AF33FE">
        <w:rPr>
          <w:rFonts w:ascii="TH SarabunPSK" w:hAnsi="TH SarabunPSK" w:cs="TH SarabunPSK"/>
          <w:i/>
          <w:iCs/>
          <w:sz w:val="32"/>
          <w:szCs w:val="32"/>
          <w:cs/>
        </w:rPr>
        <w:t>(อย่างน้อย 2 คน)</w:t>
      </w:r>
    </w:p>
    <w:p w:rsidR="0046071B" w:rsidRPr="0046071B" w:rsidRDefault="0046071B" w:rsidP="0046071B">
      <w:pPr>
        <w:autoSpaceDE w:val="0"/>
        <w:autoSpaceDN w:val="0"/>
        <w:adjustRightInd w:val="0"/>
        <w:spacing w:before="240"/>
        <w:ind w:right="-224"/>
        <w:rPr>
          <w:rFonts w:ascii="TH SarabunPSK" w:hAnsi="TH SarabunPSK" w:cs="TH SarabunPSK"/>
          <w:i/>
          <w:iCs/>
          <w:sz w:val="28"/>
          <w:u w:val="dotted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46071B">
        <w:rPr>
          <w:rFonts w:ascii="TH SarabunPSK" w:hAnsi="TH SarabunPSK" w:cs="TH SarabunPSK"/>
          <w:sz w:val="32"/>
          <w:szCs w:val="32"/>
        </w:rPr>
        <w:t xml:space="preserve">.1 </w:t>
      </w:r>
      <w:r w:rsidRPr="0046071B">
        <w:rPr>
          <w:rFonts w:ascii="TH SarabunPSK" w:hAnsi="TH SarabunPSK" w:cs="TH SarabunPSK"/>
          <w:sz w:val="30"/>
          <w:szCs w:val="30"/>
          <w:cs/>
        </w:rPr>
        <w:t xml:space="preserve">ชื่อ-นามสกุล </w:t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proofErr w:type="gramStart"/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>นางศรีวรรณ  ประเสริฐทอง</w:t>
      </w:r>
      <w:proofErr w:type="gramEnd"/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6071B" w:rsidRPr="0046071B" w:rsidRDefault="0046071B" w:rsidP="0046071B">
      <w:pPr>
        <w:pStyle w:val="a3"/>
        <w:spacing w:before="120"/>
        <w:ind w:left="644" w:right="-191"/>
        <w:rPr>
          <w:rFonts w:ascii="TH SarabunPSK" w:hAnsi="TH SarabunPSK" w:cs="TH SarabunPSK"/>
          <w:sz w:val="30"/>
          <w:szCs w:val="30"/>
        </w:rPr>
      </w:pPr>
      <w:r w:rsidRPr="0046071B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A15060">
        <w:rPr>
          <w:rFonts w:ascii="TH SarabunPSK" w:hAnsi="TH SarabunPSK" w:cs="TH SarabunPSK" w:hint="cs"/>
          <w:sz w:val="30"/>
          <w:szCs w:val="30"/>
          <w:u w:val="dotted"/>
          <w:cs/>
        </w:rPr>
        <w:t>นักวิชาการพัฒนาฝีมือแรงงานร</w:t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>ชำนาญการพิเศษ</w:t>
      </w:r>
      <w:r w:rsidR="00A1506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A1506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A1506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A1506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A15060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:rsidR="0046071B" w:rsidRPr="0046071B" w:rsidRDefault="0046071B" w:rsidP="0046071B">
      <w:pPr>
        <w:pStyle w:val="a3"/>
        <w:spacing w:before="120"/>
        <w:ind w:left="644" w:right="-101"/>
        <w:rPr>
          <w:rFonts w:ascii="TH SarabunPSK" w:hAnsi="TH SarabunPSK" w:cs="TH SarabunPSK"/>
          <w:sz w:val="30"/>
          <w:szCs w:val="30"/>
        </w:rPr>
      </w:pPr>
      <w:r w:rsidRPr="0046071B">
        <w:rPr>
          <w:rFonts w:ascii="TH SarabunPSK" w:hAnsi="TH SarabunPSK" w:cs="TH SarabunPSK"/>
          <w:sz w:val="30"/>
          <w:szCs w:val="30"/>
          <w:cs/>
        </w:rPr>
        <w:t>สำนัก</w:t>
      </w:r>
      <w:r w:rsidRPr="0046071B">
        <w:rPr>
          <w:rFonts w:ascii="TH SarabunPSK" w:hAnsi="TH SarabunPSK" w:cs="TH SarabunPSK"/>
          <w:sz w:val="30"/>
          <w:szCs w:val="30"/>
        </w:rPr>
        <w:t>/</w:t>
      </w:r>
      <w:r w:rsidRPr="0046071B">
        <w:rPr>
          <w:rFonts w:ascii="TH SarabunPSK" w:hAnsi="TH SarabunPSK" w:cs="TH SarabunPSK" w:hint="cs"/>
          <w:sz w:val="30"/>
          <w:szCs w:val="30"/>
          <w:cs/>
        </w:rPr>
        <w:t>กอง</w:t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  <w:t>กลุ่มพัฒนาระบบบริหาร</w:t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6071B" w:rsidRPr="0046071B" w:rsidRDefault="0046071B" w:rsidP="0046071B">
      <w:pPr>
        <w:pStyle w:val="a3"/>
        <w:spacing w:before="120"/>
        <w:ind w:left="644" w:right="-191"/>
        <w:rPr>
          <w:rFonts w:ascii="TH SarabunPSK" w:hAnsi="TH SarabunPSK" w:cs="TH SarabunPSK"/>
          <w:sz w:val="30"/>
          <w:szCs w:val="30"/>
          <w:u w:val="dotted"/>
          <w:cs/>
        </w:rPr>
      </w:pPr>
      <w:r w:rsidRPr="0046071B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 xml:space="preserve">0 2245 1707  </w:t>
      </w:r>
      <w:r w:rsidRPr="0046071B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ต่อ </w:t>
      </w:r>
      <w:r w:rsidRPr="0046071B">
        <w:rPr>
          <w:rFonts w:ascii="TH SarabunPSK" w:hAnsi="TH SarabunPSK" w:cs="TH SarabunPSK"/>
          <w:sz w:val="30"/>
          <w:szCs w:val="30"/>
          <w:u w:val="dotted"/>
        </w:rPr>
        <w:t>613</w:t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6071B" w:rsidRPr="0046071B" w:rsidRDefault="0046071B" w:rsidP="0046071B">
      <w:pPr>
        <w:pStyle w:val="a3"/>
        <w:spacing w:before="120"/>
        <w:ind w:left="644" w:right="-191"/>
        <w:rPr>
          <w:rFonts w:ascii="TH SarabunPSK" w:hAnsi="TH SarabunPSK" w:cs="TH SarabunPSK"/>
          <w:szCs w:val="32"/>
        </w:rPr>
      </w:pPr>
      <w:r w:rsidRPr="0046071B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A15060">
        <w:rPr>
          <w:rFonts w:ascii="TH SarabunPSK" w:hAnsi="TH SarabunPSK" w:cs="TH SarabunPSK"/>
          <w:sz w:val="30"/>
          <w:szCs w:val="30"/>
          <w:u w:val="dotted"/>
        </w:rPr>
        <w:t>0 8239 24077</w:t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6071B">
        <w:rPr>
          <w:rFonts w:ascii="TH SarabunPSK" w:hAnsi="TH SarabunPSK" w:cs="TH SarabunPSK"/>
          <w:sz w:val="30"/>
          <w:szCs w:val="30"/>
        </w:rPr>
        <w:t xml:space="preserve">e-mail </w:t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  <w:t>sriwan67@hotmail.com</w:t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  <w:r w:rsidRPr="0046071B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3E2ED6" w:rsidRPr="00AF33FE" w:rsidRDefault="00830BE2" w:rsidP="003E2ED6">
      <w:pPr>
        <w:spacing w:before="240"/>
        <w:ind w:left="720" w:right="-187" w:hanging="432"/>
        <w:rPr>
          <w:rFonts w:ascii="TH SarabunPSK" w:hAnsi="TH SarabunPSK" w:cs="TH SarabunPSK"/>
          <w:sz w:val="32"/>
          <w:szCs w:val="32"/>
          <w:u w:val="dotted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 w:rsidR="003E2ED6" w:rsidRPr="00AF33FE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3E2ED6" w:rsidRPr="00AF33FE">
        <w:rPr>
          <w:rFonts w:ascii="TH SarabunPSK" w:hAnsi="TH SarabunPSK" w:cs="TH SarabunPSK"/>
          <w:sz w:val="32"/>
          <w:szCs w:val="32"/>
          <w:cs/>
        </w:rPr>
        <w:t>ชื่อ-นามสกุล</w:t>
      </w:r>
      <w:proofErr w:type="gramEnd"/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2ED6"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3E2ED6" w:rsidRPr="00AF33FE" w:rsidRDefault="003E2ED6" w:rsidP="003E2ED6">
      <w:pPr>
        <w:spacing w:before="120"/>
        <w:ind w:right="-187" w:firstLine="634"/>
        <w:rPr>
          <w:rFonts w:ascii="TH SarabunPSK" w:hAnsi="TH SarabunPSK" w:cs="TH SarabunPSK"/>
          <w:sz w:val="32"/>
          <w:szCs w:val="32"/>
          <w:u w:val="dotted"/>
        </w:rPr>
      </w:pPr>
      <w:r w:rsidRPr="00AF33FE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3E2ED6" w:rsidRPr="00AF33FE" w:rsidRDefault="003E2ED6" w:rsidP="003E2ED6">
      <w:pPr>
        <w:spacing w:before="120"/>
        <w:ind w:left="709" w:right="-191" w:hanging="79"/>
        <w:rPr>
          <w:rFonts w:ascii="TH SarabunPSK" w:hAnsi="TH SarabunPSK" w:cs="TH SarabunPSK"/>
          <w:sz w:val="32"/>
          <w:szCs w:val="32"/>
          <w:u w:val="dotted"/>
        </w:rPr>
      </w:pPr>
      <w:r w:rsidRPr="00AF33FE">
        <w:rPr>
          <w:rFonts w:ascii="TH SarabunPSK" w:hAnsi="TH SarabunPSK" w:cs="TH SarabunPSK"/>
          <w:sz w:val="32"/>
          <w:szCs w:val="32"/>
          <w:cs/>
        </w:rPr>
        <w:t>สำนัก</w:t>
      </w:r>
      <w:r w:rsidRPr="00AF33FE">
        <w:rPr>
          <w:rFonts w:ascii="TH SarabunPSK" w:hAnsi="TH SarabunPSK" w:cs="TH SarabunPSK"/>
          <w:sz w:val="32"/>
          <w:szCs w:val="32"/>
        </w:rPr>
        <w:t>/</w:t>
      </w:r>
      <w:r w:rsidRPr="00AF33FE">
        <w:rPr>
          <w:rFonts w:ascii="TH SarabunPSK" w:hAnsi="TH SarabunPSK" w:cs="TH SarabunPSK" w:hint="cs"/>
          <w:sz w:val="32"/>
          <w:szCs w:val="32"/>
          <w:cs/>
        </w:rPr>
        <w:t xml:space="preserve">กอง </w:t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3E2ED6" w:rsidRPr="00AF33FE" w:rsidRDefault="003E2ED6" w:rsidP="003E2ED6">
      <w:pPr>
        <w:spacing w:before="120"/>
        <w:ind w:left="709" w:right="-191" w:hanging="79"/>
        <w:rPr>
          <w:rFonts w:ascii="TH SarabunPSK" w:hAnsi="TH SarabunPSK" w:cs="TH SarabunPSK"/>
          <w:sz w:val="32"/>
          <w:szCs w:val="32"/>
          <w:u w:val="dotted"/>
        </w:rPr>
      </w:pPr>
      <w:r w:rsidRPr="00AF33FE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cs/>
        </w:rPr>
        <w:t>เบอร์โทรสาร</w:t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3E2ED6" w:rsidRPr="00AF33FE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  <w:u w:val="dotted"/>
        </w:rPr>
      </w:pPr>
      <w:r w:rsidRPr="00AF33FE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F33FE">
        <w:rPr>
          <w:rFonts w:ascii="TH SarabunPSK" w:hAnsi="TH SarabunPSK" w:cs="TH SarabunPSK"/>
          <w:sz w:val="32"/>
          <w:szCs w:val="32"/>
        </w:rPr>
        <w:t xml:space="preserve">e-mail </w:t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Pr="00AF33FE">
        <w:rPr>
          <w:rFonts w:ascii="TH SarabunPSK" w:hAnsi="TH SarabunPSK" w:cs="TH SarabunPSK"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F33FE" w:rsidRPr="00AF33FE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3E2ED6" w:rsidRPr="00AF33FE" w:rsidRDefault="003E2ED6" w:rsidP="003E2ED6">
      <w:pPr>
        <w:spacing w:before="60"/>
        <w:ind w:left="426" w:right="-191" w:firstLine="283"/>
        <w:rPr>
          <w:rFonts w:ascii="TH SarabunPSK" w:hAnsi="TH SarabunPSK" w:cs="TH SarabunPSK"/>
          <w:sz w:val="32"/>
          <w:szCs w:val="32"/>
          <w:u w:val="dotted"/>
        </w:rPr>
      </w:pPr>
    </w:p>
    <w:p w:rsidR="003E2ED6" w:rsidRPr="00AF33FE" w:rsidRDefault="003E2ED6" w:rsidP="003E2ED6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  <w:r w:rsidRPr="00AF33F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เพื่อประโยชน์ในการติดต่อกลับ กรุณากรอกข้อมูลผู้ประสานงานให้ครบถ้วน </w:t>
      </w:r>
    </w:p>
    <w:p w:rsidR="006E1ADC" w:rsidRPr="00AF33FE" w:rsidRDefault="006E1ADC" w:rsidP="00DB5809">
      <w:pPr>
        <w:tabs>
          <w:tab w:val="left" w:pos="270"/>
          <w:tab w:val="left" w:pos="5467"/>
        </w:tabs>
        <w:spacing w:before="120" w:after="120"/>
        <w:rPr>
          <w:rFonts w:ascii="TH SarabunPSK" w:hAnsi="TH SarabunPSK" w:cs="TH SarabunPSK"/>
          <w:sz w:val="32"/>
          <w:szCs w:val="32"/>
        </w:rPr>
      </w:pPr>
      <w:r w:rsidRPr="00AF33FE">
        <w:rPr>
          <w:rFonts w:ascii="TH SarabunPSK" w:hAnsi="TH SarabunPSK" w:cs="TH SarabunPSK"/>
          <w:sz w:val="32"/>
          <w:szCs w:val="32"/>
        </w:rPr>
        <w:tab/>
      </w:r>
    </w:p>
    <w:p w:rsidR="006E1ADC" w:rsidRPr="00AF33FE" w:rsidRDefault="006E1ADC" w:rsidP="00DB5809">
      <w:pPr>
        <w:spacing w:before="120" w:after="120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AF33FE">
        <w:rPr>
          <w:rFonts w:ascii="TH SarabunPSK" w:hAnsi="TH SarabunPSK" w:cs="TH SarabunPSK"/>
          <w:spacing w:val="-14"/>
          <w:sz w:val="32"/>
          <w:szCs w:val="32"/>
          <w:cs/>
        </w:rPr>
        <w:br w:type="page"/>
      </w:r>
    </w:p>
    <w:p w:rsidR="006E1ADC" w:rsidRPr="003148F6" w:rsidRDefault="006E1ADC" w:rsidP="00DB5809">
      <w:pPr>
        <w:shd w:val="clear" w:color="auto" w:fill="92CDDC" w:themeFill="accent5" w:themeFillTint="99"/>
        <w:spacing w:beforeLines="60" w:afterLines="60"/>
        <w:jc w:val="center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3148F6">
        <w:rPr>
          <w:rFonts w:ascii="TH SarabunPSK Bold" w:hAnsi="TH SarabunPSK Bold" w:cs="TH SarabunPSK"/>
          <w:b/>
          <w:bCs/>
          <w:sz w:val="38"/>
          <w:szCs w:val="36"/>
          <w:cs/>
        </w:rPr>
        <w:lastRenderedPageBreak/>
        <w:t>ผลการดำเนินการเปิดระบบราชการให้ประชาชนเข้ามามีส่วนร่วม</w:t>
      </w:r>
    </w:p>
    <w:p w:rsidR="00A31492" w:rsidRPr="00A31492" w:rsidRDefault="006E1ADC" w:rsidP="00FC67E3">
      <w:pPr>
        <w:spacing w:beforeLines="60" w:afterLines="60"/>
        <w:ind w:firstLine="45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F33FE">
        <w:rPr>
          <w:rFonts w:ascii="TH SarabunPSK" w:hAnsi="TH SarabunPSK" w:cs="TH SarabunPSK"/>
          <w:spacing w:val="-4"/>
          <w:sz w:val="32"/>
          <w:szCs w:val="32"/>
          <w:cs/>
        </w:rPr>
        <w:t>เนื้อหาในส่วนนี้ ต้อง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  <w:cs/>
        </w:rPr>
        <w:t xml:space="preserve">ไม่เกิน 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</w:rPr>
        <w:t>5</w:t>
      </w:r>
      <w:r w:rsidRPr="00FC67E3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 xml:space="preserve"> หน้ากระดาษ 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</w:rPr>
        <w:t>A4</w:t>
      </w:r>
      <w:r w:rsidRPr="00AF33FE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โดยต้องใช้ตัวอักษร </w:t>
      </w:r>
      <w:r w:rsidRPr="00AF33FE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TH </w:t>
      </w:r>
      <w:proofErr w:type="spellStart"/>
      <w:r w:rsidRPr="00AF33FE">
        <w:rPr>
          <w:rFonts w:ascii="TH SarabunPSK" w:hAnsi="TH SarabunPSK" w:cs="TH SarabunPSK"/>
          <w:b/>
          <w:bCs/>
          <w:spacing w:val="-4"/>
          <w:sz w:val="32"/>
          <w:szCs w:val="32"/>
        </w:rPr>
        <w:t>SarabunPSK</w:t>
      </w:r>
      <w:proofErr w:type="spellEnd"/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ขนาด 16</w:t>
      </w:r>
      <w:r w:rsidRPr="00AF33F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ทั้งนี้ </w:t>
      </w:r>
      <w:r w:rsidR="00FC67E3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AF33FE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ในการตอบแต่ละข้อคำถาม สามารถตัดคำอธิบายแนวทางการเขียนออกได้</w:t>
      </w:r>
      <w:r w:rsidR="00291D8D" w:rsidRPr="00FC67E3">
        <w:rPr>
          <w:rFonts w:ascii="TH SarabunPSK" w:hAnsi="TH SarabunPSK" w:cs="TH SarabunPSK" w:hint="cs"/>
          <w:color w:val="FF0000"/>
          <w:sz w:val="32"/>
          <w:szCs w:val="32"/>
          <w:cs/>
        </w:rPr>
        <w:t>ในกรณีที่อ้างอิงเอกสาร โปรดระบุหน้าที่</w:t>
      </w:r>
      <w:r w:rsidR="00291D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บรรทัด เลขที่หน้าให้ชัดเจน </w:t>
      </w:r>
      <w:r w:rsidR="00A31492" w:rsidRPr="00A314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ทั้งนี้ </w:t>
      </w:r>
      <w:r w:rsidR="00291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</w:t>
      </w:r>
      <w:r w:rsidR="00A31492" w:rsidRPr="00A314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แนบภารกิจสำคัญขององค์กรและการวิเคราะห์ผู้มีส่วนได้ส่วนเสีย</w:t>
      </w:r>
    </w:p>
    <w:p w:rsidR="006E1ADC" w:rsidRPr="00AF33FE" w:rsidRDefault="006E1ADC" w:rsidP="00DB5809">
      <w:pPr>
        <w:shd w:val="clear" w:color="auto" w:fill="D9D9D9" w:themeFill="background1" w:themeFillShade="D9"/>
        <w:spacing w:beforeLines="60" w:afterLines="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F33FE">
        <w:rPr>
          <w:rFonts w:ascii="TH SarabunPSK" w:hAnsi="TH SarabunPSK" w:cs="TH SarabunPSK"/>
          <w:b/>
          <w:bCs/>
          <w:sz w:val="36"/>
          <w:szCs w:val="36"/>
          <w:cs/>
        </w:rPr>
        <w:t xml:space="preserve">มิติที่ </w:t>
      </w:r>
      <w:r w:rsidRPr="00AF33FE">
        <w:rPr>
          <w:rFonts w:ascii="TH SarabunPSK" w:hAnsi="TH SarabunPSK" w:cs="TH SarabunPSK"/>
          <w:b/>
          <w:bCs/>
          <w:sz w:val="36"/>
          <w:szCs w:val="36"/>
        </w:rPr>
        <w:t xml:space="preserve">1: </w:t>
      </w:r>
      <w:r w:rsidRPr="00AF33FE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ความสามารถขององค์กร (20 คะแนน</w:t>
      </w:r>
      <w:r w:rsidRPr="00AF33FE">
        <w:rPr>
          <w:rFonts w:ascii="TH SarabunPSK" w:hAnsi="TH SarabunPSK" w:cs="TH SarabunPSK"/>
          <w:b/>
          <w:bCs/>
          <w:sz w:val="36"/>
          <w:szCs w:val="36"/>
        </w:rPr>
        <w:t xml:space="preserve">) </w:t>
      </w:r>
    </w:p>
    <w:p w:rsidR="007E4BE5" w:rsidRPr="00247D5A" w:rsidRDefault="006E1ADC" w:rsidP="00DB5809">
      <w:pPr>
        <w:tabs>
          <w:tab w:val="left" w:pos="360"/>
        </w:tabs>
        <w:spacing w:beforeLines="60" w:afterLines="60"/>
        <w:ind w:left="274" w:hanging="27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247D5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1.</w:t>
      </w:r>
      <w:r w:rsidR="007E4BE5" w:rsidRPr="00247D5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การสร้างกลไกภายในองค์กร เพื่อรองรับการขับเคลื่อนการมีส่วนร่วมของประชาชนไปสู่การปฏิบัติ</w:t>
      </w:r>
    </w:p>
    <w:p w:rsidR="005D4166" w:rsidRPr="00EB01EF" w:rsidRDefault="007E4BE5" w:rsidP="00DB5809">
      <w:pPr>
        <w:ind w:left="6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B01EF">
        <w:rPr>
          <w:rFonts w:ascii="TH SarabunPSK" w:hAnsi="TH SarabunPSK" w:cs="TH SarabunPSK"/>
          <w:spacing w:val="6"/>
          <w:sz w:val="32"/>
          <w:szCs w:val="32"/>
        </w:rPr>
        <w:t xml:space="preserve">1.1 </w:t>
      </w:r>
      <w:r w:rsidR="005D4166" w:rsidRPr="006E0430">
        <w:rPr>
          <w:rFonts w:ascii="TH SarabunPSK" w:hAnsi="TH SarabunPSK" w:cs="TH SarabunPSK"/>
          <w:spacing w:val="-6"/>
          <w:sz w:val="32"/>
          <w:szCs w:val="32"/>
          <w:cs/>
        </w:rPr>
        <w:t>มี</w:t>
      </w:r>
      <w:r w:rsidR="005D4166" w:rsidRPr="006E0430">
        <w:rPr>
          <w:rFonts w:ascii="TH SarabunPSK" w:hAnsi="TH SarabunPSK" w:cs="TH SarabunPSK" w:hint="cs"/>
          <w:spacing w:val="-6"/>
          <w:sz w:val="32"/>
          <w:szCs w:val="32"/>
          <w:cs/>
        </w:rPr>
        <w:t>การกำหนด</w:t>
      </w:r>
      <w:r w:rsidR="00A31492">
        <w:rPr>
          <w:rFonts w:ascii="TH SarabunPSK" w:hAnsi="TH SarabunPSK" w:cs="TH SarabunPSK"/>
          <w:spacing w:val="-6"/>
          <w:sz w:val="32"/>
          <w:szCs w:val="32"/>
          <w:cs/>
        </w:rPr>
        <w:t>นโยบายหรือทิศทางหรือแผนงานหรือ</w:t>
      </w:r>
      <w:r w:rsidR="005D4166" w:rsidRPr="006E0430">
        <w:rPr>
          <w:rFonts w:ascii="TH SarabunPSK" w:hAnsi="TH SarabunPSK" w:cs="TH SarabunPSK"/>
          <w:spacing w:val="-6"/>
          <w:sz w:val="32"/>
          <w:szCs w:val="32"/>
          <w:cs/>
        </w:rPr>
        <w:t>มาตรการที่แสดง</w:t>
      </w:r>
      <w:r w:rsidR="005D4166" w:rsidRPr="006E0430">
        <w:rPr>
          <w:rFonts w:ascii="TH SarabunPSK" w:hAnsi="TH SarabunPSK" w:cs="TH SarabunPSK" w:hint="cs"/>
          <w:spacing w:val="-6"/>
          <w:sz w:val="32"/>
          <w:szCs w:val="32"/>
          <w:cs/>
        </w:rPr>
        <w:t>ว่า</w:t>
      </w:r>
      <w:r w:rsidR="006E0430" w:rsidRPr="006E0430">
        <w:rPr>
          <w:rFonts w:ascii="TH SarabunPSK" w:hAnsi="TH SarabunPSK" w:cs="TH SarabunPSK"/>
          <w:spacing w:val="-6"/>
          <w:sz w:val="32"/>
          <w:szCs w:val="32"/>
          <w:cs/>
        </w:rPr>
        <w:t>ให้ความสำคัญกับการมีส่วนร่วมของประชาชน</w:t>
      </w:r>
      <w:r w:rsidR="00291D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ซึ่งพิจารณาใน </w:t>
      </w:r>
      <w:r w:rsidR="00291D8D">
        <w:rPr>
          <w:rFonts w:ascii="TH SarabunPSK" w:hAnsi="TH SarabunPSK" w:cs="TH SarabunPSK"/>
          <w:spacing w:val="-6"/>
          <w:sz w:val="32"/>
          <w:szCs w:val="32"/>
        </w:rPr>
        <w:t xml:space="preserve">2 </w:t>
      </w:r>
      <w:r w:rsidR="00291D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เรื่องหลักคือ </w:t>
      </w:r>
      <w:r w:rsidR="00291D8D">
        <w:rPr>
          <w:rFonts w:ascii="TH SarabunPSK" w:hAnsi="TH SarabunPSK" w:cs="TH SarabunPSK"/>
          <w:spacing w:val="-6"/>
          <w:sz w:val="32"/>
          <w:szCs w:val="32"/>
        </w:rPr>
        <w:t>1)</w:t>
      </w:r>
      <w:r w:rsidR="00291D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การกำหนดวิสัยทัศน์ พันธกิจ ยุทธศ</w:t>
      </w:r>
      <w:r w:rsidR="00FF10A4">
        <w:rPr>
          <w:rFonts w:ascii="TH SarabunPSK" w:hAnsi="TH SarabunPSK" w:cs="TH SarabunPSK" w:hint="cs"/>
          <w:spacing w:val="-6"/>
          <w:sz w:val="32"/>
          <w:szCs w:val="32"/>
          <w:cs/>
        </w:rPr>
        <w:t>าสตร์ ค่านิยม หรือการจัดทำแผนปฏิ</w:t>
      </w:r>
      <w:r w:rsidR="00291D8D">
        <w:rPr>
          <w:rFonts w:ascii="TH SarabunPSK" w:hAnsi="TH SarabunPSK" w:cs="TH SarabunPSK" w:hint="cs"/>
          <w:spacing w:val="-6"/>
          <w:sz w:val="32"/>
          <w:szCs w:val="32"/>
          <w:cs/>
        </w:rPr>
        <w:t>บัติการหรือแผนงาน</w:t>
      </w:r>
      <w:r w:rsidR="00291D8D">
        <w:rPr>
          <w:rFonts w:ascii="TH SarabunPSK" w:hAnsi="TH SarabunPSK" w:cs="TH SarabunPSK"/>
          <w:spacing w:val="-6"/>
          <w:sz w:val="32"/>
          <w:szCs w:val="32"/>
        </w:rPr>
        <w:t xml:space="preserve"> 2) </w:t>
      </w:r>
      <w:r w:rsidR="00291D8D">
        <w:rPr>
          <w:rFonts w:ascii="TH SarabunPSK" w:hAnsi="TH SarabunPSK" w:cs="TH SarabunPSK" w:hint="cs"/>
          <w:spacing w:val="-6"/>
          <w:sz w:val="32"/>
          <w:szCs w:val="32"/>
          <w:cs/>
        </w:rPr>
        <w:t>ผู้บริหารขององค์กรมีการสื่อสารนโยบาย ทิศทาง มาตรการ ที่แสดงถึงการเปิดระบบราชการ</w:t>
      </w:r>
    </w:p>
    <w:p w:rsidR="008B60F3" w:rsidRPr="00CC400A" w:rsidRDefault="00DA0D59" w:rsidP="008B60F3">
      <w:pPr>
        <w:ind w:hanging="360"/>
        <w:jc w:val="thaiDistribute"/>
        <w:rPr>
          <w:rFonts w:cs="TH SarabunPSK"/>
          <w:spacing w:val="-16"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t xml:space="preserve">              </w:t>
      </w:r>
      <w:r w:rsidR="00CD4F0E" w:rsidRPr="00167D7E">
        <w:rPr>
          <w:rFonts w:cs="TH SarabunPSK"/>
          <w:sz w:val="32"/>
          <w:szCs w:val="32"/>
          <w:cs/>
        </w:rPr>
        <w:t>กรม</w:t>
      </w:r>
      <w:r w:rsidR="00CD4F0E" w:rsidRPr="00167D7E">
        <w:rPr>
          <w:rFonts w:cs="TH SarabunPSK" w:hint="cs"/>
          <w:sz w:val="32"/>
          <w:szCs w:val="32"/>
          <w:cs/>
        </w:rPr>
        <w:t>พัฒนาฝีมือแรงงาน</w:t>
      </w:r>
      <w:r w:rsidR="00CD4F0E" w:rsidRPr="00167D7E">
        <w:rPr>
          <w:rFonts w:cs="TH SarabunPSK"/>
          <w:sz w:val="32"/>
          <w:szCs w:val="32"/>
          <w:cs/>
        </w:rPr>
        <w:t>มีภารกิจเกี่ยวกับการส่งเสริมการพัฒนาศักยภาพกำลังแรงงานและผู้ประกอบกิจการ เพื่อให้กำลังแรงงานมี</w:t>
      </w:r>
      <w:r w:rsidR="00CD4F0E" w:rsidRPr="00167D7E">
        <w:rPr>
          <w:rFonts w:cs="TH SarabunPSK"/>
          <w:spacing w:val="-14"/>
          <w:sz w:val="32"/>
          <w:szCs w:val="32"/>
          <w:cs/>
        </w:rPr>
        <w:t>ฝีมือได้มาตรฐาน ในระดับสากล มีความรู้</w:t>
      </w:r>
      <w:r w:rsidR="00CD4F0E" w:rsidRPr="00167D7E">
        <w:rPr>
          <w:rFonts w:cs="TH SarabunPSK"/>
          <w:sz w:val="32"/>
          <w:szCs w:val="32"/>
          <w:cs/>
        </w:rPr>
        <w:t>ความสามารถในการประกอบอาชีพสอดคล้องกับ</w:t>
      </w:r>
      <w:r w:rsidR="00CD4F0E" w:rsidRPr="00167D7E">
        <w:rPr>
          <w:rFonts w:cs="TH SarabunPSK"/>
          <w:spacing w:val="-12"/>
          <w:sz w:val="32"/>
          <w:szCs w:val="32"/>
          <w:cs/>
        </w:rPr>
        <w:t xml:space="preserve">ความต้องการของตลาดแรงงานทั้งในเชิงปริมาณและคุณภาพ </w:t>
      </w:r>
      <w:r w:rsidR="00167D7E" w:rsidRPr="00167D7E">
        <w:rPr>
          <w:rFonts w:cs="TH SarabunPSK" w:hint="cs"/>
          <w:spacing w:val="-12"/>
          <w:sz w:val="32"/>
          <w:szCs w:val="32"/>
          <w:cs/>
        </w:rPr>
        <w:t>รวมทั้ง</w:t>
      </w:r>
      <w:r w:rsidR="00CD4F0E" w:rsidRPr="00167D7E">
        <w:rPr>
          <w:rFonts w:cs="TH SarabunPSK"/>
          <w:spacing w:val="-12"/>
          <w:sz w:val="32"/>
          <w:szCs w:val="32"/>
          <w:cs/>
        </w:rPr>
        <w:t>พัฒนาประสิทธิภาพของผู้ประกอบกิจการให้</w:t>
      </w:r>
      <w:r w:rsidR="00CD4F0E" w:rsidRPr="00167D7E">
        <w:rPr>
          <w:rFonts w:cs="TH SarabunPSK"/>
          <w:spacing w:val="-6"/>
          <w:sz w:val="32"/>
          <w:szCs w:val="32"/>
          <w:cs/>
        </w:rPr>
        <w:t>สามารถแข่งขันได้</w:t>
      </w:r>
      <w:r w:rsidR="00CD4F0E" w:rsidRPr="00167D7E">
        <w:rPr>
          <w:rFonts w:cs="TH SarabunPSK"/>
          <w:spacing w:val="6"/>
          <w:sz w:val="32"/>
          <w:szCs w:val="32"/>
          <w:cs/>
        </w:rPr>
        <w:t>ในตลาดโลก และ</w:t>
      </w:r>
      <w:r w:rsidR="00CD4F0E" w:rsidRPr="00167D7E">
        <w:rPr>
          <w:rFonts w:cs="TH SarabunPSK"/>
          <w:spacing w:val="-4"/>
          <w:sz w:val="32"/>
          <w:szCs w:val="32"/>
          <w:cs/>
        </w:rPr>
        <w:t xml:space="preserve">ควบคุมกำกับดูแลการประกอบอาชีพที่อาจจะเป็นอันตรายต่อสาธารณะหรือต้องใช้ผู้มีความรู้ความสามารถ </w:t>
      </w:r>
      <w:r w:rsidR="00C76A28" w:rsidRPr="00167D7E">
        <w:rPr>
          <w:rFonts w:cs="TH SarabunPSK" w:hint="cs"/>
          <w:spacing w:val="-4"/>
          <w:sz w:val="32"/>
          <w:szCs w:val="32"/>
          <w:cs/>
        </w:rPr>
        <w:t xml:space="preserve">ซึ่งเป็นภารกิจที่ค่อนข้างหลากหลาย </w:t>
      </w:r>
      <w:r w:rsidR="00167D7E" w:rsidRPr="00167D7E">
        <w:rPr>
          <w:rFonts w:cs="TH SarabunPSK" w:hint="cs"/>
          <w:spacing w:val="-4"/>
          <w:sz w:val="32"/>
          <w:szCs w:val="32"/>
          <w:cs/>
        </w:rPr>
        <w:t>โดย</w:t>
      </w:r>
      <w:r w:rsidR="00167D7E" w:rsidRPr="00167D7E">
        <w:rPr>
          <w:rFonts w:cs="TH SarabunPSK"/>
          <w:sz w:val="32"/>
          <w:szCs w:val="32"/>
          <w:cs/>
        </w:rPr>
        <w:t>มี</w:t>
      </w:r>
      <w:r w:rsidR="00C76A28" w:rsidRPr="00167D7E">
        <w:rPr>
          <w:rFonts w:cs="TH SarabunPSK"/>
          <w:sz w:val="32"/>
          <w:szCs w:val="32"/>
          <w:cs/>
        </w:rPr>
        <w:t>กำลังแรงงาน</w:t>
      </w:r>
      <w:r w:rsidR="00167D7E" w:rsidRPr="00167D7E">
        <w:rPr>
          <w:rFonts w:cs="TH SarabunPSK" w:hint="cs"/>
          <w:sz w:val="32"/>
          <w:szCs w:val="32"/>
          <w:cs/>
        </w:rPr>
        <w:t xml:space="preserve">ที่อยู่ในความรับผิดชอบ ประมาณ </w:t>
      </w:r>
      <w:r w:rsidR="00C76A28" w:rsidRPr="00167D7E">
        <w:rPr>
          <w:rFonts w:cs="TH SarabunPSK"/>
          <w:sz w:val="32"/>
          <w:szCs w:val="32"/>
          <w:cs/>
        </w:rPr>
        <w:t>38.8 ล้านคน แต่เนื่องจากกรมพัฒนาฝีมือแรงงานได้รับงบประมาณ</w:t>
      </w:r>
      <w:r w:rsidR="00C76A28" w:rsidRPr="00167D7E">
        <w:rPr>
          <w:rFonts w:cs="TH SarabunPSK"/>
          <w:spacing w:val="-10"/>
          <w:sz w:val="32"/>
          <w:szCs w:val="32"/>
          <w:cs/>
        </w:rPr>
        <w:t>ในการฝึกอบรมฝีมือแรงงานปีละประมาณ 2 แสนคน ซึ่งเป็นสัดส่วนที่น้อยมาก</w:t>
      </w:r>
      <w:r w:rsidR="00C76A28" w:rsidRPr="00167D7E">
        <w:rPr>
          <w:rFonts w:cs="TH SarabunPSK"/>
          <w:spacing w:val="-4"/>
          <w:sz w:val="32"/>
          <w:szCs w:val="32"/>
          <w:cs/>
        </w:rPr>
        <w:t>ดังนั้น</w:t>
      </w:r>
      <w:r w:rsidR="00C76A28" w:rsidRPr="00167D7E">
        <w:rPr>
          <w:rFonts w:cs="TH SarabunPSK" w:hint="cs"/>
          <w:spacing w:val="-18"/>
          <w:sz w:val="32"/>
          <w:szCs w:val="32"/>
          <w:cs/>
        </w:rPr>
        <w:t>กรมจึงมีนโยบาย</w:t>
      </w:r>
      <w:r w:rsidR="00B73555" w:rsidRPr="00167D7E">
        <w:rPr>
          <w:rFonts w:cs="TH SarabunPSK" w:hint="cs"/>
          <w:spacing w:val="-18"/>
          <w:sz w:val="32"/>
          <w:szCs w:val="32"/>
          <w:cs/>
        </w:rPr>
        <w:t>และเป้าหมาย</w:t>
      </w:r>
      <w:r w:rsidR="00C76A28" w:rsidRPr="00167D7E">
        <w:rPr>
          <w:rFonts w:cs="TH SarabunPSK" w:hint="cs"/>
          <w:spacing w:val="-18"/>
          <w:sz w:val="32"/>
          <w:szCs w:val="32"/>
          <w:cs/>
        </w:rPr>
        <w:t>ใน</w:t>
      </w:r>
      <w:r w:rsidR="00C76A28" w:rsidRPr="00167D7E">
        <w:rPr>
          <w:rFonts w:cs="TH SarabunPSK"/>
          <w:spacing w:val="-18"/>
          <w:sz w:val="32"/>
          <w:szCs w:val="32"/>
          <w:cs/>
        </w:rPr>
        <w:t>การ</w:t>
      </w:r>
      <w:r w:rsidR="00C76A28" w:rsidRPr="00167D7E">
        <w:rPr>
          <w:rFonts w:cs="TH SarabunPSK"/>
          <w:spacing w:val="-6"/>
          <w:sz w:val="32"/>
          <w:szCs w:val="32"/>
          <w:cs/>
        </w:rPr>
        <w:t>ส่งเสริม</w:t>
      </w:r>
      <w:r w:rsidR="00C76A28" w:rsidRPr="00167D7E">
        <w:rPr>
          <w:rFonts w:cs="TH SarabunPSK"/>
          <w:spacing w:val="-18"/>
          <w:sz w:val="32"/>
          <w:szCs w:val="32"/>
          <w:cs/>
        </w:rPr>
        <w:t>การมีส่วนร่วมและสร้างเครือข่ายการพัฒนาฝีมือแรงงาน</w:t>
      </w:r>
      <w:r w:rsidR="00B73555" w:rsidRPr="00167D7E">
        <w:rPr>
          <w:rFonts w:cs="TH SarabunPSK" w:hint="cs"/>
          <w:sz w:val="32"/>
          <w:szCs w:val="32"/>
          <w:cs/>
        </w:rPr>
        <w:t xml:space="preserve"> ซึ่ง</w:t>
      </w:r>
      <w:r w:rsidR="00C76A28" w:rsidRPr="00167D7E">
        <w:rPr>
          <w:rFonts w:cs="TH SarabunPSK"/>
          <w:sz w:val="32"/>
          <w:szCs w:val="32"/>
          <w:cs/>
        </w:rPr>
        <w:t>เป็นพันธ</w:t>
      </w:r>
      <w:r w:rsidR="00C76A28" w:rsidRPr="00167D7E">
        <w:rPr>
          <w:rFonts w:cs="TH SarabunPSK"/>
          <w:spacing w:val="-16"/>
          <w:sz w:val="32"/>
          <w:szCs w:val="32"/>
          <w:cs/>
        </w:rPr>
        <w:t>กิจที่เป็นปัจจ</w:t>
      </w:r>
      <w:r w:rsidR="00B73555" w:rsidRPr="00167D7E">
        <w:rPr>
          <w:rFonts w:cs="TH SarabunPSK"/>
          <w:spacing w:val="-16"/>
          <w:sz w:val="32"/>
          <w:szCs w:val="32"/>
          <w:cs/>
        </w:rPr>
        <w:t xml:space="preserve">ัยสำคัญต่อความสำเร็จขององค์การ </w:t>
      </w:r>
      <w:r w:rsidR="00C76A28" w:rsidRPr="00167D7E">
        <w:rPr>
          <w:rFonts w:cs="TH SarabunPSK"/>
          <w:spacing w:val="-16"/>
          <w:sz w:val="32"/>
          <w:szCs w:val="32"/>
          <w:cs/>
        </w:rPr>
        <w:t>ใน</w:t>
      </w:r>
      <w:r w:rsidR="00C76A28" w:rsidRPr="00167D7E">
        <w:rPr>
          <w:rFonts w:cs="TH SarabunPSK"/>
          <w:spacing w:val="-8"/>
          <w:sz w:val="32"/>
          <w:szCs w:val="32"/>
          <w:cs/>
        </w:rPr>
        <w:t>การเพิ่มผลิตภาพแรงงานให้ครอบคลุมทั้งระบบ ซึ่งเป็นรากฐานของการพัฒนาเศรษฐกิจและการเพิ่มขีดความสามารถในการแข่งขันของประเทศ</w:t>
      </w:r>
      <w:r w:rsidR="008B60F3">
        <w:rPr>
          <w:rFonts w:cs="TH SarabunPSK" w:hint="cs"/>
          <w:spacing w:val="-16"/>
          <w:sz w:val="32"/>
          <w:szCs w:val="32"/>
          <w:cs/>
        </w:rPr>
        <w:t xml:space="preserve">รวมทั้งใช้กลไกทางด้านกฎหมายและให้สิทธิประโยชน์ต่าง ๆ กับเครือข่ายที่ร่วมในการพัฒนาฝีมือแรงงาน </w:t>
      </w:r>
      <w:r w:rsidR="008B60F3" w:rsidRPr="00167D7E">
        <w:rPr>
          <w:rFonts w:cs="TH SarabunPSK"/>
          <w:spacing w:val="-16"/>
          <w:sz w:val="32"/>
          <w:szCs w:val="32"/>
          <w:cs/>
        </w:rPr>
        <w:t>ซึ่งที่ผ่านมาเพื่อตอบสนองนโยบาย</w:t>
      </w:r>
      <w:r w:rsidR="008B60F3" w:rsidRPr="00167D7E">
        <w:rPr>
          <w:rFonts w:cs="TH SarabunPSK"/>
          <w:sz w:val="32"/>
          <w:szCs w:val="32"/>
          <w:cs/>
        </w:rPr>
        <w:t xml:space="preserve">รัฐบาลในการลดความเหลื่อมล้ำของสังคมและสร้างโอกาสการเข้าถึงบริการของรัฐ กรมพัฒนาฝีมือแรงงานจึงต้องเร่งสร้างโอกาสในการประกอบอาชีพ และการมีรายได้ที่มั่นคงแก่ผู้ที่จะเข้าสู่ตลาดแรงงาน พร้อมทั้งยกระดับคุณภาพแรงงาน โดยให้แรงงานทั้งระบบมีโอกาสเข้าถึงการเรียนรู้และพัฒนาทักษะฝีมือแรงงานอย่างมีมาตรฐาน </w:t>
      </w:r>
      <w:r w:rsidR="008B60F3">
        <w:rPr>
          <w:rFonts w:cs="TH SarabunPSK" w:hint="cs"/>
          <w:spacing w:val="-16"/>
          <w:sz w:val="32"/>
          <w:szCs w:val="32"/>
          <w:cs/>
        </w:rPr>
        <w:t xml:space="preserve">การพัฒนาดังกล่าวได้มีการดำเนินการอย่างต่อเนื่อง โดยในปีงบประมาณ พ.ศ. 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>2560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 กรมพัฒนาฝีมือแรงงาน ได้กำหนดแนวทางการดำเนินงานพัฒนาฝีมือแรงงาน ไว้ว่า “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>2560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 ปีแห่งการเพิ่มผลิตภาพแรงงานสู่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Thailand 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>4.0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>พ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>ั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ฒนาคนให้ตรงความต้องการของประเทศ โดยใช้กลไกประชารัฐขับเคลื่อนงาน ร่วมกับกระทรวงศึกษาธิการ และภาคเอกชน ภายใต้ยุทธศาสตร์บูรณาการพัฒนากำลังคนในพื้นที่พิเศษ รองรับความต้องการในพื้นที่ จำนวน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4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>กลุ่ม คือ</w:t>
      </w:r>
      <w:r w:rsidR="008B60F3" w:rsidRPr="00CC400A">
        <w:rPr>
          <w:rFonts w:ascii="TH SarabunPSK" w:hAnsi="TH SarabunPSK" w:cs="TH SarabunPSK"/>
          <w:sz w:val="32"/>
          <w:szCs w:val="32"/>
        </w:rPr>
        <w:t>1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พัฒนาการใช้เทคโนโลยีชั้นสูงในอุตสาหกรรมเป้าหมาย รองรับอุตสาหกรรมในอนาคต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6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กลุ่มอุตสาหกรรม(คัสเตอร์)ใน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28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="008B60F3" w:rsidRPr="00CC400A">
        <w:rPr>
          <w:rFonts w:ascii="TH SarabunPSK" w:hAnsi="TH SarabunPSK" w:cs="TH SarabunPSK"/>
          <w:sz w:val="32"/>
          <w:szCs w:val="32"/>
        </w:rPr>
        <w:t>2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พัฒนาอุตสาหกรรมที่ใช้แรงงานเข้มข้น ในเขตพัฒนาเศรษฐกิจพิเศษ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10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จังหวัด โดยเฉพาะกลุ่มโลจิสติกส์ รองรับการเชื่อมโยงประเทศเพื่อนบ้าน </w:t>
      </w:r>
      <w:r w:rsidR="008B60F3" w:rsidRPr="00CC400A">
        <w:rPr>
          <w:rFonts w:ascii="TH SarabunPSK" w:hAnsi="TH SarabunPSK" w:cs="TH SarabunPSK"/>
          <w:sz w:val="32"/>
          <w:szCs w:val="32"/>
        </w:rPr>
        <w:t>3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เพิ่มทางเลือกการประกอบอาชีพในจังหวัดชายแดนภาคใต้ ให้มีการทำงานที่มั่นคงและยั่งยืน และ </w:t>
      </w:r>
      <w:r w:rsidR="008B60F3" w:rsidRPr="00CC400A">
        <w:rPr>
          <w:rFonts w:ascii="TH SarabunPSK" w:hAnsi="TH SarabunPSK" w:cs="TH SarabunPSK"/>
          <w:sz w:val="32"/>
          <w:szCs w:val="32"/>
        </w:rPr>
        <w:t>4</w:t>
      </w:r>
      <w:r w:rsidR="008B60F3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พัฒนาแรงงานกลุ่มมีรายได้ต่ำ ให้มีรายได้เลี้ยงดูตนเองและครอบครัวทั้งนี้ การพัฒนากำลังคนรองรับอุตสาหกรรมกลุ่มเป้าหมาย จะเน้นเพิ่มผลิตภาพแรงงานกลุ่ม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SMEs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>ส่งเสริม ครัวไทยสู่ครัวโลก พัฒนาอุตสาหกรรมยานยนต์ ท่องเที่ยว และยกระดับทักษะ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lastRenderedPageBreak/>
        <w:t xml:space="preserve">ภาษาต่างประเทศ รองรับการสื่อสารอย่างถูกต้อง ขณะเดียวกัน จะเน้นสร้างเครือข่ายให้เป็นศูนย์ทดสอบมาตรฐานฝีมือแรงงานให้ได้ไม่น้อยกว่า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100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ศูนย์ ในปี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2560 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ส่วนการฝึกอบรม มีหลักสูตรที่เปิดฝึกโดยไม่รอให้ครบจำนวนคนนอกจากนี้ จะเน้นขับเคลื่อนมาตรฐานฝีมือแรงงาน ให้ลูกจ้างได้รับค่าจ้างที่เหมาะสม ซึ่งปัจจุบันกำหนดอัตราค่าจ้างตามมาตรฐานฝีมือแรงงานแล้ว </w:t>
      </w:r>
      <w:r w:rsidR="008B60F3" w:rsidRPr="00CC400A">
        <w:rPr>
          <w:rFonts w:ascii="TH SarabunPSK" w:hAnsi="TH SarabunPSK" w:cs="TH SarabunPSK"/>
          <w:sz w:val="32"/>
          <w:szCs w:val="32"/>
        </w:rPr>
        <w:t>83</w:t>
      </w:r>
      <w:r w:rsidR="008B60F3" w:rsidRPr="00CC400A">
        <w:rPr>
          <w:rFonts w:ascii="TH SarabunPSK" w:hAnsi="TH SarabunPSK" w:cs="TH SarabunPSK"/>
          <w:sz w:val="32"/>
          <w:szCs w:val="32"/>
          <w:cs/>
        </w:rPr>
        <w:t xml:space="preserve">สาขา ถือเป็นการยกระดับแรงงานไทยให้พร้อมเข้าสู่ไทยแลนด์ </w:t>
      </w:r>
      <w:r w:rsidR="008B60F3" w:rsidRPr="00CC400A">
        <w:rPr>
          <w:rFonts w:ascii="TH SarabunPSK" w:hAnsi="TH SarabunPSK" w:cs="TH SarabunPSK"/>
          <w:sz w:val="32"/>
          <w:szCs w:val="32"/>
        </w:rPr>
        <w:t xml:space="preserve">4.0 </w:t>
      </w:r>
      <w:r w:rsidR="008B60F3" w:rsidRPr="00CC400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พร้</w:t>
      </w:r>
      <w:r w:rsidR="008B60F3" w:rsidRPr="00CC400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อมมีนโยบายนำมาตรการลดหย่อนภาษีส่งเสริมให้สถานประกอบการ เห็น</w:t>
      </w:r>
      <w:r w:rsidR="008B60F3" w:rsidRPr="00CC400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</w:t>
      </w:r>
      <w:r w:rsidR="008B60F3" w:rsidRPr="00CC400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วามสำคัญกับการพัฒนาทักษะฝีมือ</w:t>
      </w:r>
    </w:p>
    <w:p w:rsidR="00CD4F0E" w:rsidRPr="00C76A28" w:rsidRDefault="00CD4F0E" w:rsidP="00CC400A">
      <w:pPr>
        <w:pStyle w:val="af9"/>
        <w:ind w:firstLine="0"/>
        <w:rPr>
          <w:rFonts w:cs="TH SarabunPSK"/>
          <w:spacing w:val="-4"/>
          <w:cs/>
        </w:rPr>
      </w:pPr>
    </w:p>
    <w:p w:rsidR="005D4166" w:rsidRDefault="007E4BE5" w:rsidP="00DB5809">
      <w:pPr>
        <w:ind w:left="697" w:hanging="38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B01EF">
        <w:rPr>
          <w:rFonts w:ascii="TH SarabunPSK" w:hAnsi="TH SarabunPSK" w:cs="TH SarabunPSK"/>
          <w:spacing w:val="6"/>
          <w:sz w:val="32"/>
          <w:szCs w:val="32"/>
          <w:cs/>
        </w:rPr>
        <w:t xml:space="preserve">1.2 </w:t>
      </w:r>
      <w:r w:rsidR="005D4166" w:rsidRPr="00EB01EF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5D4166" w:rsidRPr="00EB01EF">
        <w:rPr>
          <w:rFonts w:ascii="TH SarabunPSK" w:hAnsi="TH SarabunPSK" w:cs="TH SarabunPSK"/>
          <w:sz w:val="32"/>
          <w:szCs w:val="32"/>
          <w:cs/>
        </w:rPr>
        <w:t>สร้างวัฒนธรรม</w:t>
      </w:r>
      <w:r w:rsidR="00A3149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5D4166" w:rsidRPr="00EB01EF">
        <w:rPr>
          <w:rFonts w:ascii="TH SarabunPSK" w:hAnsi="TH SarabunPSK" w:cs="TH SarabunPSK"/>
          <w:sz w:val="32"/>
          <w:szCs w:val="32"/>
          <w:cs/>
        </w:rPr>
        <w:t>ค่านิยม</w:t>
      </w:r>
      <w:r w:rsidR="00F47CC1" w:rsidRPr="00EB01EF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="006E0430" w:rsidRPr="006E0430">
        <w:rPr>
          <w:rFonts w:ascii="TH SarabunPSK" w:eastAsia="Calibri" w:hAnsi="TH SarabunPSK" w:cs="TH SarabunPSK"/>
          <w:sz w:val="32"/>
          <w:szCs w:val="32"/>
          <w:cs/>
        </w:rPr>
        <w:t>เอื้อต่อการสร้างการมีส่วนร่วมของประชาชน</w:t>
      </w:r>
    </w:p>
    <w:p w:rsidR="00C82F84" w:rsidRPr="00085E08" w:rsidRDefault="00DA0D59" w:rsidP="00085E08">
      <w:pPr>
        <w:pStyle w:val="BOBullet"/>
        <w:numPr>
          <w:ilvl w:val="0"/>
          <w:numId w:val="0"/>
        </w:numPr>
        <w:spacing w:after="0"/>
        <w:ind w:left="-80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="00C82F84"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กรมพัฒนาฝีมือแรงงานให้ความสำคัญในการให้ประชาชนมีส่วนร่วม จึงได้กำหนดค่านิยมองค์การคือ </w:t>
      </w:r>
    </w:p>
    <w:p w:rsidR="00C82F84" w:rsidRPr="00BF71A6" w:rsidRDefault="00C82F84" w:rsidP="00BF71A6">
      <w:pPr>
        <w:pStyle w:val="BOBullet"/>
        <w:numPr>
          <w:ilvl w:val="0"/>
          <w:numId w:val="0"/>
        </w:numPr>
        <w:spacing w:after="0"/>
        <w:ind w:left="-80"/>
        <w:jc w:val="both"/>
        <w:rPr>
          <w:rFonts w:ascii="TH SarabunIT๙" w:hAnsi="TH SarabunIT๙" w:cs="TH SarabunIT๙"/>
          <w:sz w:val="32"/>
          <w:szCs w:val="32"/>
        </w:rPr>
      </w:pPr>
      <w:r w:rsidRPr="00085E08">
        <w:rPr>
          <w:rFonts w:ascii="TH SarabunIT๙" w:hAnsi="TH SarabunIT๙" w:cs="TH SarabunIT๙"/>
          <w:sz w:val="32"/>
          <w:szCs w:val="32"/>
          <w:lang w:bidi="th-TH"/>
        </w:rPr>
        <w:t>1</w:t>
      </w:r>
      <w:r w:rsidR="00085E08"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มุ่งมั่นทำงานเป็นทีมเชิงรุก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>(Proactive Teamwork)</w:t>
      </w:r>
      <w:r w:rsidR="00085E08" w:rsidRPr="00085E08">
        <w:rPr>
          <w:rFonts w:ascii="TH SarabunIT๙" w:hAnsi="TH SarabunIT๙" w:cs="TH SarabunIT๙"/>
          <w:sz w:val="32"/>
          <w:szCs w:val="32"/>
          <w:lang w:bidi="th-TH"/>
        </w:rPr>
        <w:t xml:space="preserve"> 2</w:t>
      </w:r>
      <w:r w:rsidR="00085E08" w:rsidRPr="00085E08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ใฝ่เรียนรู้ </w:t>
      </w:r>
      <w:r w:rsidR="00085E08" w:rsidRPr="00085E08">
        <w:rPr>
          <w:rFonts w:ascii="TH SarabunIT๙" w:hAnsi="TH SarabunIT๙" w:cs="TH SarabunIT๙"/>
          <w:sz w:val="32"/>
          <w:szCs w:val="32"/>
          <w:lang w:bidi="th-TH"/>
        </w:rPr>
        <w:t>(Life Long Learning) 3</w:t>
      </w:r>
      <w:r w:rsidR="00085E08"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มีจิตบริการ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 xml:space="preserve">(Service Mind) </w:t>
      </w:r>
      <w:r w:rsidR="00085E08"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และ </w:t>
      </w:r>
      <w:r w:rsidR="00085E08" w:rsidRPr="00085E08">
        <w:rPr>
          <w:rFonts w:ascii="TH SarabunIT๙" w:hAnsi="TH SarabunIT๙" w:cs="TH SarabunIT๙"/>
          <w:sz w:val="32"/>
          <w:szCs w:val="32"/>
          <w:lang w:bidi="th-TH"/>
        </w:rPr>
        <w:t>4</w:t>
      </w:r>
      <w:r w:rsidR="00085E08" w:rsidRPr="00085E08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สานสร้างเครือข่าย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>(Networking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="00085E08"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ซึ่ง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>ผลจากการดำเนินการตามค่านิยมดังลก่าว ทำให้เกิดวัฒนธรรมในการทำงานที่ยึดประชาชนเป็นศูนย์กลางและเปิดระบบการ</w:t>
      </w:r>
      <w:r w:rsidRPr="00085E08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>ทำงานของภาครัฐให้ประชาชนมีส่วนร่วม และนำข้อเสนอแนะที่ได้มาเป็นส่วนหนึ่งในการตัดสินใจและแก้ไขปัญหาต่าง  ๆ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ที่เกิดขึ้น รวมทั้งปรับปรุงเป็นนโยบาย พัฒนาทางเลือก และวางแนวทางในการปฏิบัติร่วมกัน ทำให้ได้รับการยอมรับและสามารถพัฒนาความร่วมมือในการสร้างประสิทธิภาพในการทำงานได้ดียิ่งขึ้น และทำให้สามารถพัฒนาความสามารถในการผลิตกำลังแรงงานออกสู่ตลาดแรงงานได้ตรงกับสภาพของตลาดแรงงาน</w:t>
      </w:r>
    </w:p>
    <w:p w:rsidR="007E4BE5" w:rsidRDefault="007E4BE5" w:rsidP="00DB5809">
      <w:pPr>
        <w:ind w:left="63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B01EF">
        <w:rPr>
          <w:rFonts w:ascii="TH SarabunPSK" w:hAnsi="TH SarabunPSK" w:cs="TH SarabunPSK"/>
          <w:spacing w:val="6"/>
          <w:sz w:val="32"/>
          <w:szCs w:val="32"/>
          <w:cs/>
        </w:rPr>
        <w:t xml:space="preserve">1.3 </w:t>
      </w:r>
      <w:r w:rsidR="00213242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="00FF10A4">
        <w:rPr>
          <w:rFonts w:ascii="TH SarabunPSK" w:hAnsi="TH SarabunPSK" w:cs="TH SarabunPSK"/>
          <w:sz w:val="32"/>
          <w:szCs w:val="32"/>
          <w:cs/>
        </w:rPr>
        <w:t>การมอบหมายผู้ปฏิ</w:t>
      </w:r>
      <w:r w:rsidR="003A0A09">
        <w:rPr>
          <w:rFonts w:ascii="TH SarabunPSK" w:hAnsi="TH SarabunPSK" w:cs="TH SarabunPSK"/>
          <w:sz w:val="32"/>
          <w:szCs w:val="32"/>
          <w:cs/>
        </w:rPr>
        <w:t>บัติงาน</w:t>
      </w:r>
      <w:r w:rsidR="00F47CC1" w:rsidRPr="00EB01EF">
        <w:rPr>
          <w:rFonts w:ascii="TH SarabunPSK" w:hAnsi="TH SarabunPSK" w:cs="TH SarabunPSK"/>
          <w:sz w:val="32"/>
          <w:szCs w:val="32"/>
          <w:cs/>
        </w:rPr>
        <w:t>หรือหน่วยงานเพื่อรับผิดชอบการส่งเสริมการมีส่วนร่วมของประชาชน</w:t>
      </w:r>
    </w:p>
    <w:p w:rsidR="005B5ED1" w:rsidRDefault="005B5ED1" w:rsidP="005B5ED1">
      <w:pPr>
        <w:ind w:left="630"/>
        <w:jc w:val="thaiDistribute"/>
        <w:rPr>
          <w:rFonts w:cs="TH SarabunPSK"/>
          <w:spacing w:val="-16"/>
          <w:sz w:val="32"/>
          <w:szCs w:val="32"/>
        </w:rPr>
      </w:pPr>
      <w:r w:rsidRPr="00167D7E">
        <w:rPr>
          <w:rFonts w:cs="TH SarabunPSK" w:hint="cs"/>
          <w:spacing w:val="-18"/>
          <w:sz w:val="32"/>
          <w:szCs w:val="32"/>
          <w:cs/>
        </w:rPr>
        <w:t>กรมจึงมีนโยบายและเป้าหมายใน</w:t>
      </w:r>
      <w:r w:rsidRPr="00167D7E">
        <w:rPr>
          <w:rFonts w:cs="TH SarabunPSK"/>
          <w:spacing w:val="-18"/>
          <w:sz w:val="32"/>
          <w:szCs w:val="32"/>
          <w:cs/>
        </w:rPr>
        <w:t>การ</w:t>
      </w:r>
      <w:r w:rsidRPr="00167D7E">
        <w:rPr>
          <w:rFonts w:cs="TH SarabunPSK"/>
          <w:spacing w:val="-6"/>
          <w:sz w:val="32"/>
          <w:szCs w:val="32"/>
          <w:cs/>
        </w:rPr>
        <w:t>ส่งเสริม</w:t>
      </w:r>
      <w:r w:rsidRPr="00167D7E">
        <w:rPr>
          <w:rFonts w:cs="TH SarabunPSK"/>
          <w:spacing w:val="-18"/>
          <w:sz w:val="32"/>
          <w:szCs w:val="32"/>
          <w:cs/>
        </w:rPr>
        <w:t>การมีส่วนร่วมและสร้างเครือข่ายการพัฒนาฝีมือแรงงาน</w:t>
      </w:r>
      <w:r w:rsidRPr="00167D7E">
        <w:rPr>
          <w:rFonts w:cs="TH SarabunPSK" w:hint="cs"/>
          <w:sz w:val="32"/>
          <w:szCs w:val="32"/>
          <w:cs/>
        </w:rPr>
        <w:t xml:space="preserve"> ซึ่ง</w:t>
      </w:r>
      <w:r w:rsidRPr="00167D7E">
        <w:rPr>
          <w:rFonts w:cs="TH SarabunPSK"/>
          <w:sz w:val="32"/>
          <w:szCs w:val="32"/>
          <w:cs/>
        </w:rPr>
        <w:t>เป็นพันธ</w:t>
      </w:r>
      <w:r w:rsidRPr="00167D7E">
        <w:rPr>
          <w:rFonts w:cs="TH SarabunPSK"/>
          <w:spacing w:val="-16"/>
          <w:sz w:val="32"/>
          <w:szCs w:val="32"/>
          <w:cs/>
        </w:rPr>
        <w:t>กิจที่</w:t>
      </w:r>
    </w:p>
    <w:p w:rsidR="00C82F84" w:rsidRPr="002D4ACD" w:rsidRDefault="005B5ED1" w:rsidP="002D4ACD">
      <w:pPr>
        <w:pStyle w:val="3"/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167D7E">
        <w:rPr>
          <w:rFonts w:cs="TH SarabunPSK"/>
          <w:spacing w:val="-16"/>
          <w:sz w:val="32"/>
          <w:szCs w:val="32"/>
          <w:cs/>
        </w:rPr>
        <w:t xml:space="preserve">เป็นปัจจัยสำคัญต่อความสำเร็จขององค์การ </w:t>
      </w:r>
      <w:r w:rsidR="00C82F84"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</w:t>
      </w:r>
      <w:r>
        <w:rPr>
          <w:rFonts w:ascii="TH SarabunPSK" w:hAnsi="TH SarabunPSK" w:cs="TH SarabunPSK" w:hint="cs"/>
          <w:sz w:val="32"/>
          <w:szCs w:val="32"/>
          <w:cs/>
        </w:rPr>
        <w:t>จึงได้กำหนด</w:t>
      </w:r>
      <w:r w:rsidR="00C82F84">
        <w:rPr>
          <w:rFonts w:ascii="TH SarabunPSK" w:hAnsi="TH SarabunPSK" w:cs="TH SarabunPSK" w:hint="cs"/>
          <w:sz w:val="32"/>
          <w:szCs w:val="32"/>
          <w:cs/>
        </w:rPr>
        <w:t xml:space="preserve">โครงสร้างหน่วยงานภายในคือกองบูรณาการและเครือข่ายการพัฒนาฝีมือแรงงาน ซึ่งรับผิดชอบในด้านการประสานความร่วมมือกับภาครัฐและเอกชน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</w:t>
      </w:r>
      <w:r w:rsidR="00085E08" w:rsidRPr="00167D7E">
        <w:rPr>
          <w:rFonts w:cs="TH SarabunPSK"/>
          <w:spacing w:val="-16"/>
          <w:sz w:val="32"/>
          <w:szCs w:val="32"/>
          <w:cs/>
        </w:rPr>
        <w:t>ขยายเครือข่ายการพัฒนาฝีมือแรงงานให้ครอบคลุมในทุกกลุ่มเป้าหมาย และทุกพื้นที่ โดยในระดับนโยบายกรมได้มี</w:t>
      </w:r>
      <w:r>
        <w:rPr>
          <w:rFonts w:cs="TH SarabunPSK" w:hint="cs"/>
          <w:spacing w:val="-16"/>
          <w:sz w:val="32"/>
          <w:szCs w:val="32"/>
          <w:cs/>
        </w:rPr>
        <w:t>การ</w:t>
      </w:r>
      <w:r w:rsidRPr="005B5ED1">
        <w:rPr>
          <w:rFonts w:ascii="TH SarabunPSK" w:hAnsi="TH SarabunPSK" w:cs="TH SarabunPSK"/>
          <w:sz w:val="32"/>
          <w:szCs w:val="32"/>
          <w:cs/>
        </w:rPr>
        <w:t>ขับเคลื่อนตามระเบียบสำนักนายก</w:t>
      </w:r>
      <w:r w:rsidRPr="005B5ED1">
        <w:rPr>
          <w:rStyle w:val="fontstyle01"/>
          <w:rFonts w:ascii="TH SarabunPSK" w:hAnsi="TH SarabunPSK" w:cs="TH SarabunPSK"/>
          <w:color w:val="auto"/>
          <w:sz w:val="32"/>
          <w:szCs w:val="32"/>
          <w:cs/>
        </w:rPr>
        <w:t xml:space="preserve">ว่าด้วยการพัฒนาแรงงานและประสานงานการฝึกอาชีพแห่งชาติพ.ศ. </w:t>
      </w:r>
      <w:r w:rsidRPr="005B5ED1">
        <w:rPr>
          <w:rFonts w:ascii="TH SarabunPSK" w:hAnsi="TH SarabunPSK" w:cs="TH SarabunPSK"/>
          <w:sz w:val="32"/>
          <w:szCs w:val="32"/>
          <w:cs/>
        </w:rPr>
        <w:t>2552</w:t>
      </w:r>
      <w:r w:rsidRPr="005B5ED1">
        <w:rPr>
          <w:rStyle w:val="fontstyle01"/>
          <w:rFonts w:ascii="TH SarabunPSK" w:hAnsi="TH SarabunPSK" w:cs="TH SarabunPSK"/>
          <w:color w:val="auto"/>
          <w:sz w:val="32"/>
          <w:szCs w:val="32"/>
          <w:cs/>
        </w:rPr>
        <w:t xml:space="preserve"> เพื่อให้การกำหนดนโยบาย แนวทาง มาตรการ และการประสานงานเกี่ยวกับการพัฒนาแรงงานและการฝึกอาชีพของผู้อยู่ในกำลังแรงงานเป็นไปตามนโยบายของรัฐบาลและแผนพัฒนาเศรษฐกิจและสังคมแห่งชาติ ตลอดจนการประสานแผนการพัฒนาทรัพยากรมนุษย์ ระหว่างระบบการศึกษากับระบบการพัฒนากำลังแรงงาน ให้สอดคล้องตามนโยบายแห่งรัฐ เป็นไปอย่างต่อเนื่อง มีระบบและมีประสิทธิภาพ</w:t>
      </w:r>
      <w:r w:rsidRPr="005B5ED1">
        <w:rPr>
          <w:rStyle w:val="fontstyle01"/>
          <w:rFonts w:ascii="TH SarabunIT๙" w:hAnsi="TH SarabunIT๙" w:cs="TH SarabunIT๙" w:hint="cs"/>
          <w:color w:val="auto"/>
          <w:sz w:val="32"/>
          <w:szCs w:val="32"/>
          <w:cs/>
        </w:rPr>
        <w:t>โดยได้มี</w:t>
      </w:r>
      <w:r w:rsidR="00085E08" w:rsidRPr="00167D7E">
        <w:rPr>
          <w:rFonts w:cs="TH SarabunPSK"/>
          <w:spacing w:val="-16"/>
          <w:sz w:val="32"/>
          <w:szCs w:val="32"/>
          <w:cs/>
        </w:rPr>
        <w:t>คณะกรรมการพัฒนาแรงงานและประสานงานการฝึกอาชีพแห่งชาติ (กพร.ปช.) ซึ่งมีหน้าที่กำหนดนโยบาย</w:t>
      </w:r>
      <w:r w:rsidR="00085E08" w:rsidRPr="00167D7E">
        <w:rPr>
          <w:rFonts w:cs="TH SarabunPSK"/>
          <w:sz w:val="32"/>
          <w:szCs w:val="32"/>
          <w:cs/>
        </w:rPr>
        <w:t xml:space="preserve">และแนวทางในการพัฒนาแรงงานและประสานงานการฝึกอาชีพของผู้ที่อยู่ในกำลังแรงงานให้สอดคล้องกับนโยบายของรัฐบาล ประสานนโยบาย แผนการพัฒนาฝีมือแรงงาน และแผนการฝึกอาชีพของทุกหน่วยงานทั้งภาครัฐและเอกชน </w:t>
      </w:r>
      <w:r>
        <w:rPr>
          <w:rFonts w:cs="TH SarabunPSK" w:hint="cs"/>
          <w:sz w:val="32"/>
          <w:szCs w:val="32"/>
          <w:cs/>
        </w:rPr>
        <w:t xml:space="preserve">และคณะกรรมการพัฒนาแรงงานและประสานงานการฝึกอาชีพจังหวัด </w:t>
      </w:r>
      <w:r w:rsidR="00085E08" w:rsidRPr="00167D7E">
        <w:rPr>
          <w:rFonts w:cs="TH SarabunPSK"/>
          <w:sz w:val="32"/>
          <w:szCs w:val="32"/>
          <w:cs/>
        </w:rPr>
        <w:t xml:space="preserve">นอกจากนี้ </w:t>
      </w:r>
      <w:r>
        <w:rPr>
          <w:rFonts w:cs="TH SarabunPSK" w:hint="cs"/>
          <w:sz w:val="32"/>
          <w:szCs w:val="32"/>
          <w:cs/>
        </w:rPr>
        <w:t>ยังได้มีกองส่งเสริมการพัฒนาฝีมือแรงงาน และสำนักงานรับรองความรู้ความสามารถรับผิดชอบการดำเนินการตาม</w:t>
      </w:r>
      <w:r w:rsidR="00085E08" w:rsidRPr="00167D7E">
        <w:rPr>
          <w:rFonts w:cs="TH SarabunPSK"/>
          <w:sz w:val="32"/>
          <w:szCs w:val="32"/>
          <w:cs/>
        </w:rPr>
        <w:t>พระราชบัญญัติส่งเสริมการพัฒนาฝีมือแรงงาน พ.ศ.2545 และที่แก้ไข</w:t>
      </w:r>
      <w:r w:rsidR="00085E08" w:rsidRPr="00167D7E">
        <w:rPr>
          <w:rFonts w:cs="TH SarabunPSK"/>
          <w:spacing w:val="-2"/>
          <w:sz w:val="32"/>
          <w:szCs w:val="32"/>
          <w:cs/>
        </w:rPr>
        <w:t>เพิ่มเติม</w:t>
      </w:r>
      <w:r w:rsidR="00085E08" w:rsidRPr="00167D7E">
        <w:rPr>
          <w:rFonts w:cs="TH SarabunPSK"/>
          <w:sz w:val="32"/>
          <w:szCs w:val="32"/>
          <w:cs/>
        </w:rPr>
        <w:t xml:space="preserve">โดยภายใต้กฎหมายดังกล่าว เป็นการส่งเสริมและสนับสนุนให้ภาคเอกชนมีส่วนร่วมในการพัฒนาฝีมือแรงงาน </w:t>
      </w:r>
      <w:r w:rsidR="00085E08" w:rsidRPr="00167D7E">
        <w:rPr>
          <w:rFonts w:cs="TH SarabunPSK"/>
          <w:spacing w:val="-16"/>
          <w:sz w:val="32"/>
          <w:szCs w:val="32"/>
          <w:cs/>
        </w:rPr>
        <w:t>โดยให้สิทธิประโยชน์ในการพัฒนาฝีมือแรงงานแก่</w:t>
      </w:r>
      <w:r w:rsidR="00085E08" w:rsidRPr="00167D7E">
        <w:rPr>
          <w:rFonts w:cs="TH SarabunPSK"/>
          <w:sz w:val="32"/>
          <w:szCs w:val="32"/>
          <w:cs/>
        </w:rPr>
        <w:t>สถานประกอบกิจการที่มีการพัฒนาฝีมือแรงงานให้กับบุคลากรของตนเอง สามารถนำค่าใช้จ่ายจากการฝึกอบรมฝีมือแรงงาน มาหักลดหย่อนภาษีเงินได้ ร้อยละ 100</w:t>
      </w:r>
    </w:p>
    <w:p w:rsidR="005D4166" w:rsidRPr="00EB01EF" w:rsidRDefault="005D4166" w:rsidP="00DB5809">
      <w:pPr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EB01EF">
        <w:rPr>
          <w:rFonts w:ascii="TH SarabunPSK" w:hAnsi="TH SarabunPSK" w:cs="TH SarabunPSK"/>
          <w:sz w:val="32"/>
          <w:szCs w:val="32"/>
        </w:rPr>
        <w:lastRenderedPageBreak/>
        <w:t xml:space="preserve">1.4 </w:t>
      </w:r>
      <w:r w:rsidRPr="00EB01EF">
        <w:rPr>
          <w:rFonts w:ascii="TH SarabunPSK" w:hAnsi="TH SarabunPSK" w:cs="TH SarabunPSK"/>
          <w:sz w:val="32"/>
          <w:szCs w:val="32"/>
          <w:cs/>
        </w:rPr>
        <w:t>การ</w:t>
      </w:r>
      <w:r w:rsidRPr="00EB01EF">
        <w:rPr>
          <w:rFonts w:ascii="TH SarabunPSK" w:hAnsi="TH SarabunPSK" w:cs="TH SarabunPSK" w:hint="cs"/>
          <w:sz w:val="32"/>
          <w:szCs w:val="32"/>
          <w:cs/>
        </w:rPr>
        <w:t>จัดหาหรือ</w:t>
      </w:r>
      <w:r w:rsidRPr="00EB01EF">
        <w:rPr>
          <w:rFonts w:ascii="TH SarabunPSK" w:hAnsi="TH SarabunPSK" w:cs="TH SarabunPSK"/>
          <w:sz w:val="32"/>
          <w:szCs w:val="32"/>
          <w:cs/>
        </w:rPr>
        <w:t xml:space="preserve">สนับสนุนทรัพยากรต่าง ๆ </w:t>
      </w:r>
      <w:r w:rsidRPr="00EB01EF">
        <w:rPr>
          <w:rFonts w:ascii="TH SarabunPSK" w:hAnsi="TH SarabunPSK" w:cs="TH SarabunPSK" w:hint="cs"/>
          <w:sz w:val="32"/>
          <w:szCs w:val="32"/>
          <w:cs/>
        </w:rPr>
        <w:t>แก่บุคลากรภายในและภายนอกองค์กร</w:t>
      </w:r>
    </w:p>
    <w:p w:rsidR="00DF5CF8" w:rsidRPr="00DF5CF8" w:rsidRDefault="00DF5CF8" w:rsidP="00DF5CF8">
      <w:pPr>
        <w:spacing w:before="120" w:after="120"/>
        <w:ind w:right="-45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     กรมได้สนับสนุนทรัพยากรต่าง ๆ เพื่อให้บุคลากรสามารถปฏิบัติงานได้อย่างมีประสิทธิภาพ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ได้แก่</w:t>
      </w:r>
    </w:p>
    <w:p w:rsidR="00DF5CF8" w:rsidRPr="00DF5CF8" w:rsidRDefault="00DF5CF8" w:rsidP="00DF5CF8">
      <w:pPr>
        <w:tabs>
          <w:tab w:val="left" w:pos="993"/>
        </w:tabs>
        <w:ind w:right="-46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DF5CF8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ab/>
        <w:t xml:space="preserve"> 4.1 อาคารสถานที่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>มีอาคารสถานที่สนับสนุนการปฏิบัติงาน ในด้านต่างๆ เช่น อาคารฝึกอบรม/ทดสอบมาตรฐานฝีมือแรงงานจำแนกตามสาขาอาชีพ</w:t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>จำนวน</w:t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</w:rPr>
        <w:t xml:space="preserve"> 80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 แห่งทั่วประเทศ เป็นต้น</w:t>
      </w:r>
    </w:p>
    <w:p w:rsidR="00DF5CF8" w:rsidRPr="00DF5CF8" w:rsidRDefault="00DF5CF8" w:rsidP="00DF5CF8">
      <w:pPr>
        <w:tabs>
          <w:tab w:val="left" w:pos="993"/>
        </w:tabs>
        <w:ind w:right="-46"/>
        <w:jc w:val="thaiDistribute"/>
        <w:rPr>
          <w:rFonts w:ascii="TH SarabunPSK" w:eastAsiaTheme="minorEastAsia" w:hAnsi="TH SarabunPSK" w:cs="TH SarabunPSK"/>
          <w:spacing w:val="-8"/>
          <w:sz w:val="32"/>
          <w:szCs w:val="32"/>
        </w:rPr>
      </w:pP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 xml:space="preserve">4.2 เทคโนโลยีและสารสนเทศ มีดังนี้ </w:t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</w:rPr>
        <w:t xml:space="preserve">1) </w:t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>เว็บไซต์กรมพัฒนาฝีมือแรงงาน</w:t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</w:rPr>
        <w:t xml:space="preserve"> 2) </w:t>
      </w:r>
      <w:r w:rsidRPr="00DF5CF8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>ระบบรายงานผลการพัฒนาฝีมือ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แรงงานและระบบคลังข้อมูล 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Datacenter.dsd.go.th 3)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>ระบบสารสนเทศทรัพยากรบุคคล (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DPIS)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>เป็นระบบฐานข้อมูลข้าราชการของกรมฯ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 4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) ระบบสารบรรณอิเล็กทรอนิกส์ สำหรับการรับ – ส่งหนังสือราชการ 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5)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>ระบบทะเบียนครุภัณฑ์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 6)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ห้องสมุดมีระบบ 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e-book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7) ระบบการให้บริการฝึกอบรม 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e-Training 8)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ระบบการให้บริการ 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e-Service 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>ในการยื่นขอรับรองหลักสูตรและค่าใช้จ่ายในการฝึกอบรมฝีมือแรงงานของสถานประกอบกิจการ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 xml:space="preserve">              9</w:t>
      </w:r>
      <w:r w:rsidRPr="00DF5CF8">
        <w:rPr>
          <w:rFonts w:ascii="TH SarabunPSK" w:eastAsiaTheme="minorEastAsia" w:hAnsi="TH SarabunPSK" w:cs="TH SarabunPSK"/>
          <w:sz w:val="32"/>
          <w:szCs w:val="32"/>
          <w:cs/>
        </w:rPr>
        <w:t xml:space="preserve">) ระบบการการทดสอบมาตรฐานฝีมือแรงงาน </w:t>
      </w:r>
      <w:r w:rsidRPr="00DF5CF8">
        <w:rPr>
          <w:rFonts w:ascii="TH SarabunPSK" w:eastAsiaTheme="minorEastAsia" w:hAnsi="TH SarabunPSK" w:cs="TH SarabunPSK"/>
          <w:sz w:val="32"/>
          <w:szCs w:val="32"/>
        </w:rPr>
        <w:t>e-Testing</w:t>
      </w:r>
    </w:p>
    <w:p w:rsidR="00DF5CF8" w:rsidRPr="00DF5CF8" w:rsidRDefault="00DF5CF8" w:rsidP="00DF5CF8">
      <w:pPr>
        <w:tabs>
          <w:tab w:val="left" w:pos="993"/>
        </w:tabs>
        <w:ind w:right="-46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DF5CF8">
        <w:rPr>
          <w:rFonts w:ascii="TH SarabunPSK" w:eastAsiaTheme="minorEastAsia" w:hAnsi="TH SarabunPSK" w:cs="TH SarabunPSK"/>
          <w:spacing w:val="-10"/>
          <w:sz w:val="32"/>
          <w:szCs w:val="32"/>
          <w:cs/>
        </w:rPr>
        <w:t>4.3 อุปกรณ์ มีดังนี้ 1) เครื่องมือ เครื่องจักรและอุปกรณ์ในการฝึกอบรมและทดสอบมาตรฐานฝีมือแรงงาน</w:t>
      </w:r>
      <w:r w:rsidRPr="00DF5CF8">
        <w:rPr>
          <w:rFonts w:ascii="TH SarabunPSK" w:eastAsiaTheme="minorEastAsia" w:hAnsi="TH SarabunPSK" w:cs="TH SarabunPSK"/>
          <w:spacing w:val="-6"/>
          <w:sz w:val="32"/>
          <w:szCs w:val="32"/>
          <w:cs/>
        </w:rPr>
        <w:t>2) สื่อการฝึกอบรม 3) ระบบคอมพิวเตอร์ที่ใช้ในการปฏิบัติงานร่วมกับระบบสารสนเทศ 3) ระบบกล้องวงจรปิด (</w:t>
      </w:r>
      <w:r w:rsidRPr="00DF5CF8">
        <w:rPr>
          <w:rFonts w:ascii="TH SarabunPSK" w:eastAsiaTheme="minorEastAsia" w:hAnsi="TH SarabunPSK" w:cs="TH SarabunPSK"/>
          <w:spacing w:val="-6"/>
          <w:sz w:val="32"/>
          <w:szCs w:val="32"/>
        </w:rPr>
        <w:t>CCTV)</w:t>
      </w:r>
    </w:p>
    <w:p w:rsidR="00DF5CF8" w:rsidRDefault="00DF5CF8" w:rsidP="00DF5CF8">
      <w:pPr>
        <w:tabs>
          <w:tab w:val="left" w:pos="993"/>
        </w:tabs>
        <w:ind w:right="-46"/>
        <w:jc w:val="thaiDistribute"/>
        <w:rPr>
          <w:rFonts w:ascii="TH SarabunPSK" w:eastAsiaTheme="minorEastAsia" w:hAnsi="TH SarabunPSK" w:cs="TH SarabunPSK"/>
          <w:spacing w:val="-20"/>
          <w:sz w:val="32"/>
          <w:szCs w:val="32"/>
        </w:rPr>
      </w:pPr>
      <w:r w:rsidRPr="00DF5CF8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ab/>
        <w:t xml:space="preserve"> 4.4 สิ่งอำนวยความสะดวก มี</w:t>
      </w:r>
      <w:r w:rsidRPr="00DF5CF8">
        <w:rPr>
          <w:rFonts w:ascii="TH SarabunPSK" w:eastAsiaTheme="minorEastAsia" w:hAnsi="TH SarabunPSK" w:cs="TH SarabunPSK"/>
          <w:spacing w:val="-10"/>
          <w:sz w:val="32"/>
          <w:szCs w:val="32"/>
          <w:cs/>
        </w:rPr>
        <w:t>ดังนี้ 1) สถานที่จอดรถ 2) ห้องประชุม ห้องอบรมสัมมนา 3) มุมพักผ่อน           4) สถานที่ออกกำลังกาย  5)สหกรณ์ออมทรัพย์ร่วมกับกระทรวงแรงงาน 6)  ร้านบริการเครื่องดื่มของว่าง 7</w:t>
      </w:r>
      <w:r w:rsidRPr="00DF5CF8">
        <w:rPr>
          <w:rFonts w:ascii="TH SarabunPSK" w:eastAsiaTheme="minorEastAsia" w:hAnsi="TH SarabunPSK" w:cs="TH SarabunPSK"/>
          <w:spacing w:val="-10"/>
          <w:sz w:val="32"/>
          <w:szCs w:val="32"/>
        </w:rPr>
        <w:t xml:space="preserve">) </w:t>
      </w:r>
      <w:r w:rsidRPr="00DF5CF8">
        <w:rPr>
          <w:rFonts w:ascii="TH SarabunPSK" w:eastAsiaTheme="minorEastAsia" w:hAnsi="TH SarabunPSK" w:cs="TH SarabunPSK"/>
          <w:spacing w:val="-10"/>
          <w:sz w:val="32"/>
          <w:szCs w:val="32"/>
          <w:cs/>
        </w:rPr>
        <w:t xml:space="preserve"> ระบบ </w:t>
      </w:r>
      <w:proofErr w:type="spellStart"/>
      <w:r w:rsidRPr="00DF5CF8">
        <w:rPr>
          <w:rFonts w:ascii="TH SarabunPSK" w:eastAsiaTheme="minorEastAsia" w:hAnsi="TH SarabunPSK" w:cs="TH SarabunPSK"/>
          <w:spacing w:val="-10"/>
          <w:sz w:val="32"/>
          <w:szCs w:val="32"/>
        </w:rPr>
        <w:t>wi-</w:t>
      </w:r>
      <w:r w:rsidRPr="00DF5CF8">
        <w:rPr>
          <w:rFonts w:ascii="TH SarabunPSK" w:eastAsiaTheme="minorEastAsia" w:hAnsi="TH SarabunPSK" w:cs="TH SarabunPSK"/>
          <w:spacing w:val="-20"/>
          <w:sz w:val="32"/>
          <w:szCs w:val="32"/>
        </w:rPr>
        <w:t>fi</w:t>
      </w:r>
      <w:proofErr w:type="spellEnd"/>
    </w:p>
    <w:p w:rsidR="00D3599B" w:rsidRPr="00DF5CF8" w:rsidRDefault="00D3599B" w:rsidP="00DF5CF8">
      <w:pPr>
        <w:tabs>
          <w:tab w:val="left" w:pos="993"/>
        </w:tabs>
        <w:ind w:right="-46"/>
        <w:jc w:val="thaiDistribute"/>
        <w:rPr>
          <w:rFonts w:ascii="TH SarabunPSK" w:eastAsiaTheme="minorEastAsia" w:hAnsi="TH SarabunPSK" w:cs="TH SarabunPSK"/>
          <w:spacing w:val="-20"/>
          <w:sz w:val="32"/>
          <w:szCs w:val="32"/>
        </w:rPr>
      </w:pPr>
    </w:p>
    <w:p w:rsidR="00C53884" w:rsidRPr="00AF33FE" w:rsidRDefault="006E1ADC" w:rsidP="00AF33FE">
      <w:pPr>
        <w:shd w:val="clear" w:color="auto" w:fill="D9D9D9" w:themeFill="background1" w:themeFillShade="D9"/>
        <w:spacing w:before="12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F33FE">
        <w:rPr>
          <w:rFonts w:ascii="TH SarabunPSK" w:hAnsi="TH SarabunPSK" w:cs="TH SarabunPSK"/>
          <w:b/>
          <w:bCs/>
          <w:sz w:val="36"/>
          <w:szCs w:val="36"/>
          <w:cs/>
        </w:rPr>
        <w:t xml:space="preserve">มิติที่ </w:t>
      </w:r>
      <w:r w:rsidRPr="00AF33FE">
        <w:rPr>
          <w:rFonts w:ascii="TH SarabunPSK" w:hAnsi="TH SarabunPSK" w:cs="TH SarabunPSK"/>
          <w:b/>
          <w:bCs/>
          <w:sz w:val="36"/>
          <w:szCs w:val="36"/>
        </w:rPr>
        <w:t xml:space="preserve">2: </w:t>
      </w:r>
      <w:r w:rsidRPr="00AF33FE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การเปิดระบบราชการ (50 คะแนน)</w:t>
      </w:r>
    </w:p>
    <w:p w:rsidR="006E1ADC" w:rsidRPr="00EB01EF" w:rsidRDefault="007E4BE5" w:rsidP="00DB5809">
      <w:pPr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B01E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2. การเปิดเผยข้อมูลข่าวสารที่มีประสิทธิภาพ</w:t>
      </w:r>
    </w:p>
    <w:p w:rsidR="006A431D" w:rsidRDefault="007E4BE5" w:rsidP="007414AF">
      <w:pPr>
        <w:ind w:left="709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B01EF">
        <w:rPr>
          <w:rFonts w:ascii="TH SarabunPSK" w:hAnsi="TH SarabunPSK" w:cs="TH SarabunPSK"/>
          <w:spacing w:val="6"/>
          <w:sz w:val="32"/>
          <w:szCs w:val="32"/>
        </w:rPr>
        <w:t xml:space="preserve">2.1 </w:t>
      </w:r>
      <w:r w:rsidR="00A31492" w:rsidRPr="00A31492">
        <w:rPr>
          <w:rFonts w:ascii="TH SarabunPSK" w:hAnsi="TH SarabunPSK" w:cs="TH SarabunPSK"/>
          <w:spacing w:val="-6"/>
          <w:sz w:val="32"/>
          <w:szCs w:val="32"/>
          <w:cs/>
        </w:rPr>
        <w:t>อธิบายให้เห็นถึงกระบวนการหรือวิธีการในการจัดทำข้อมูลที่แสดงให้เห็นว่าข้อมูลที่เปิดเผยมีความถูกต้อง ครบถ้วน โปร่งใส และทันเวลา และประชาชนสามารถนำข้อมูลไปใช้ประโยชน์ต่อได้</w:t>
      </w:r>
    </w:p>
    <w:p w:rsidR="00FC09C3" w:rsidRPr="00DD2F15" w:rsidRDefault="00FC09C3" w:rsidP="00FC09C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2F15">
        <w:rPr>
          <w:rFonts w:ascii="TH SarabunPSK" w:hAnsi="TH SarabunPSK" w:cs="TH SarabunPSK"/>
          <w:sz w:val="32"/>
          <w:szCs w:val="32"/>
          <w:cs/>
        </w:rPr>
        <w:t>กรมมีระบบการจัดการข้อมูลและสารสนเทศที่มีประสิทธิภาพ เพื่อให้ข้อมูลและสารสนเทศมีความครอบคลุม ถูกต้อง ทันสมัย และปลอดภัย โดยมีการดำเนินการ ดังนี้</w:t>
      </w:r>
    </w:p>
    <w:p w:rsidR="00FC09C3" w:rsidRPr="00DD2F15" w:rsidRDefault="00FC09C3" w:rsidP="00FC09C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2F15">
        <w:rPr>
          <w:rFonts w:ascii="TH SarabunPSK" w:hAnsi="TH SarabunPSK" w:cs="TH SarabunPSK"/>
          <w:spacing w:val="-8"/>
          <w:sz w:val="32"/>
          <w:szCs w:val="32"/>
        </w:rPr>
        <w:t>1</w:t>
      </w:r>
      <w:r w:rsidRPr="00DD2F15">
        <w:rPr>
          <w:rFonts w:ascii="TH SarabunPSK" w:hAnsi="TH SarabunPSK" w:cs="TH SarabunPSK"/>
          <w:spacing w:val="-8"/>
          <w:sz w:val="32"/>
          <w:szCs w:val="32"/>
          <w:cs/>
        </w:rPr>
        <w:t>. จัดตั้งหน่วยงานเฉพาะด้านการพัฒนาและจัดการสารสนเทศ คือ ศูนย์ข้อมูลเทคโนโลยีสารสนเทศและการ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สื่อสาร  </w:t>
      </w:r>
    </w:p>
    <w:p w:rsidR="00FC09C3" w:rsidRPr="00DD2F15" w:rsidRDefault="00FC09C3" w:rsidP="00FC09C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2F15">
        <w:rPr>
          <w:rFonts w:ascii="TH SarabunPSK" w:hAnsi="TH SarabunPSK" w:cs="TH SarabunPSK"/>
          <w:sz w:val="32"/>
          <w:szCs w:val="32"/>
        </w:rPr>
        <w:t>2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DD2F15">
        <w:rPr>
          <w:rFonts w:ascii="TH SarabunPSK" w:hAnsi="TH SarabunPSK" w:cs="TH SarabunPSK"/>
          <w:sz w:val="32"/>
          <w:szCs w:val="32"/>
          <w:cs/>
        </w:rPr>
        <w:t>จัดตั้งคณะทำงานเทคโนโลยีสารสนเทศกรมพัฒนาฝีมือแรงงาน(</w:t>
      </w:r>
      <w:proofErr w:type="gramEnd"/>
      <w:r w:rsidRPr="00DD2F15">
        <w:rPr>
          <w:rFonts w:ascii="TH SarabunPSK" w:hAnsi="TH SarabunPSK" w:cs="TH SarabunPSK"/>
          <w:sz w:val="32"/>
          <w:szCs w:val="32"/>
        </w:rPr>
        <w:t>CIO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โดยมีหน้าที่ </w:t>
      </w:r>
      <w:r w:rsidRPr="00DD2F15">
        <w:rPr>
          <w:rFonts w:ascii="TH SarabunPSK" w:hAnsi="TH SarabunPSK" w:cs="TH SarabunPSK"/>
          <w:sz w:val="32"/>
          <w:szCs w:val="32"/>
        </w:rPr>
        <w:t>1</w:t>
      </w:r>
      <w:r w:rsidRPr="00DD2F15">
        <w:rPr>
          <w:rFonts w:ascii="TH SarabunPSK" w:hAnsi="TH SarabunPSK" w:cs="TH SarabunPSK"/>
          <w:sz w:val="32"/>
          <w:szCs w:val="32"/>
          <w:cs/>
        </w:rPr>
        <w:t>) กำกับดูและบริหารจัดการ</w:t>
      </w:r>
      <w:r w:rsidRPr="00DD2F15">
        <w:rPr>
          <w:rFonts w:ascii="TH SarabunPSK" w:hAnsi="TH SarabunPSK" w:cs="TH SarabunPSK"/>
          <w:spacing w:val="-10"/>
          <w:sz w:val="32"/>
          <w:szCs w:val="32"/>
          <w:cs/>
        </w:rPr>
        <w:t>งานด้านเทคโนโลยีสารสนเทศและการสื่อสารให้เป็นไปตามพระราชบัญญัติการพัฒนาดิจิทัลเพื่อเศรษฐกิจและสังคม พ.ศ.</w:t>
      </w:r>
      <w:r w:rsidRPr="00DD2F15">
        <w:rPr>
          <w:rFonts w:ascii="TH SarabunPSK" w:hAnsi="TH SarabunPSK" w:cs="TH SarabunPSK"/>
          <w:sz w:val="32"/>
          <w:szCs w:val="32"/>
        </w:rPr>
        <w:t>2560  2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จัดทำแผนปฏิบัติการดิจิทัลของกรมให้เป็นไปตามนโยบาย แผนพัฒนาดิจิทัลเพื่อเศรษฐกิจและสังคมของประเทศ </w:t>
      </w:r>
      <w:r w:rsidRPr="00DD2F15">
        <w:rPr>
          <w:rFonts w:ascii="TH SarabunPSK" w:hAnsi="TH SarabunPSK" w:cs="TH SarabunPSK"/>
          <w:sz w:val="32"/>
          <w:szCs w:val="32"/>
        </w:rPr>
        <w:t>3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กำหนดหลักเกณฑ์ และแนวปฏิบัติการจัดหาระบบเทคโนโลยีสารสนเทศและการสื่อสาร       </w:t>
      </w:r>
    </w:p>
    <w:p w:rsidR="00FC09C3" w:rsidRPr="00DD2F15" w:rsidRDefault="00FC09C3" w:rsidP="00FC09C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2F15">
        <w:rPr>
          <w:rFonts w:ascii="TH SarabunPSK" w:hAnsi="TH SarabunPSK" w:cs="TH SarabunPSK"/>
          <w:sz w:val="32"/>
          <w:szCs w:val="32"/>
        </w:rPr>
        <w:t>3</w:t>
      </w:r>
      <w:r w:rsidRPr="00DD2F15">
        <w:rPr>
          <w:rFonts w:ascii="TH SarabunPSK" w:hAnsi="TH SarabunPSK" w:cs="TH SarabunPSK"/>
          <w:sz w:val="32"/>
          <w:szCs w:val="32"/>
          <w:cs/>
        </w:rPr>
        <w:t>. จัดตั้งคณะทำงานขับเคลื่อนแนวทางการบูรณาการฐานข้อมูลประชาชนและการบริการภาครัฐของกรมพัฒนาฝีมือแรงาน ทำหน้าที่</w:t>
      </w:r>
      <w:r w:rsidRPr="00DD2F15">
        <w:rPr>
          <w:rFonts w:ascii="TH SarabunPSK" w:hAnsi="TH SarabunPSK" w:cs="TH SarabunPSK"/>
          <w:sz w:val="32"/>
          <w:szCs w:val="32"/>
        </w:rPr>
        <w:t>1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พิจารณาการเลือกใช้ฐานข้อมูลประชาชนของหน่วยงานของรัฐที่จะขอเชื่อมโยงฐานข้อมูลผ่าน </w:t>
      </w:r>
      <w:r w:rsidRPr="00DD2F15">
        <w:rPr>
          <w:rFonts w:ascii="TH SarabunPSK" w:hAnsi="TH SarabunPSK" w:cs="TH SarabunPSK"/>
          <w:sz w:val="32"/>
          <w:szCs w:val="32"/>
        </w:rPr>
        <w:t xml:space="preserve">Linkage Center  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ของกรมการปกครอง เพื่อเสนอคณะกรรมการบูรณาการฐานข้อมูลประชาชนและการบริการภาครัฐ </w:t>
      </w:r>
      <w:r w:rsidRPr="00DD2F15">
        <w:rPr>
          <w:rFonts w:ascii="TH SarabunPSK" w:hAnsi="TH SarabunPSK" w:cs="TH SarabunPSK"/>
          <w:sz w:val="32"/>
          <w:szCs w:val="32"/>
        </w:rPr>
        <w:t>2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พิจารณาอนุญาตก่อนนำมาใช้บริการการพัฒนาฝีมือแรงงาน </w:t>
      </w:r>
      <w:r w:rsidRPr="00DD2F15">
        <w:rPr>
          <w:rFonts w:ascii="TH SarabunPSK" w:hAnsi="TH SarabunPSK" w:cs="TH SarabunPSK"/>
          <w:sz w:val="32"/>
          <w:szCs w:val="32"/>
        </w:rPr>
        <w:t>3</w:t>
      </w:r>
      <w:r w:rsidRPr="00DD2F15">
        <w:rPr>
          <w:rFonts w:ascii="TH SarabunPSK" w:hAnsi="TH SarabunPSK" w:cs="TH SarabunPSK"/>
          <w:sz w:val="32"/>
          <w:szCs w:val="32"/>
          <w:cs/>
        </w:rPr>
        <w:t>) พิจารณาแนวทางการใช้บนข้อมูลประชาชนตรวจสอบการยื่นคำขอให้บริการของกรมพัฒนาฝีมือแรงงานเพื่อรองรับการใช้บัตรประจำตัวประชาชนแบบอเนกประสงค์ (</w:t>
      </w:r>
      <w:r w:rsidRPr="00DD2F15">
        <w:rPr>
          <w:rFonts w:ascii="TH SarabunPSK" w:hAnsi="TH SarabunPSK" w:cs="TH SarabunPSK"/>
          <w:sz w:val="32"/>
          <w:szCs w:val="32"/>
        </w:rPr>
        <w:t>Smart Card</w:t>
      </w:r>
      <w:r w:rsidRPr="00DD2F15">
        <w:rPr>
          <w:rFonts w:ascii="TH SarabunPSK" w:hAnsi="TH SarabunPSK" w:cs="TH SarabunPSK"/>
          <w:sz w:val="32"/>
          <w:szCs w:val="32"/>
          <w:cs/>
        </w:rPr>
        <w:t>) เป็นต้น</w:t>
      </w:r>
    </w:p>
    <w:p w:rsidR="00FC09C3" w:rsidRDefault="00FC09C3" w:rsidP="00FC09C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2F15">
        <w:rPr>
          <w:rFonts w:ascii="TH SarabunPSK" w:hAnsi="TH SarabunPSK" w:cs="TH SarabunPSK"/>
          <w:sz w:val="32"/>
          <w:szCs w:val="32"/>
        </w:rPr>
        <w:lastRenderedPageBreak/>
        <w:t>4</w:t>
      </w:r>
      <w:r w:rsidRPr="00DD2F15">
        <w:rPr>
          <w:rFonts w:ascii="TH SarabunPSK" w:hAnsi="TH SarabunPSK" w:cs="TH SarabunPSK"/>
          <w:sz w:val="32"/>
          <w:szCs w:val="32"/>
          <w:cs/>
        </w:rPr>
        <w:t>. แต่งตั้งผู้ดูแลระบบข้อมูลเทคโนโลยีสารสนเทศและการสื่อสารของหน่วยงาน (</w:t>
      </w:r>
      <w:r w:rsidRPr="00DD2F15">
        <w:rPr>
          <w:rFonts w:ascii="TH SarabunPSK" w:hAnsi="TH SarabunPSK" w:cs="TH SarabunPSK"/>
          <w:sz w:val="32"/>
          <w:szCs w:val="32"/>
        </w:rPr>
        <w:t>Administration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โดยมีเจ้าหน้าที่ของทุกหน่วยงานภายในกรมเป็นผู้แทน โดยมีหน้าที่ </w:t>
      </w:r>
      <w:r w:rsidRPr="00DD2F15">
        <w:rPr>
          <w:rFonts w:ascii="TH SarabunPSK" w:hAnsi="TH SarabunPSK" w:cs="TH SarabunPSK"/>
          <w:sz w:val="32"/>
          <w:szCs w:val="32"/>
        </w:rPr>
        <w:t>1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กำหนดสิทธิ์การใช้งานระบบสารสนเทศให้แก่เจ้าหน้าที่ของหน่วยงาน ประสานงาน </w:t>
      </w:r>
      <w:r w:rsidRPr="00DD2F15">
        <w:rPr>
          <w:rFonts w:ascii="TH SarabunPSK" w:hAnsi="TH SarabunPSK" w:cs="TH SarabunPSK"/>
          <w:sz w:val="32"/>
          <w:szCs w:val="32"/>
        </w:rPr>
        <w:t>2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ติดตามการจัดเก็บข้อมูลในระบบสารสนเทศของเจ้าหน้าที่ที่ได้รับมอบหมาย </w:t>
      </w:r>
      <w:r w:rsidRPr="00DD2F15">
        <w:rPr>
          <w:rFonts w:ascii="TH SarabunPSK" w:hAnsi="TH SarabunPSK" w:cs="TH SarabunPSK"/>
          <w:sz w:val="32"/>
          <w:szCs w:val="32"/>
        </w:rPr>
        <w:t>3</w:t>
      </w:r>
      <w:r w:rsidRPr="00DD2F15">
        <w:rPr>
          <w:rFonts w:ascii="TH SarabunPSK" w:hAnsi="TH SarabunPSK" w:cs="TH SarabunPSK"/>
          <w:sz w:val="32"/>
          <w:szCs w:val="32"/>
          <w:cs/>
        </w:rPr>
        <w:t xml:space="preserve">) ตรวจสอบความพร้อมของระบบเครือข่ายอินทราเน็ต ให้ใช้งานร่วมกับระบบเครือข่ายอินเทอร์เน็ต ของหน่วยงานในการเชื่อมโยงกับคอมพิวเตอร์ </w:t>
      </w:r>
    </w:p>
    <w:p w:rsidR="00A64733" w:rsidRPr="00DD2F15" w:rsidRDefault="00A64733" w:rsidP="00FC09C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431D" w:rsidRDefault="008D78AF" w:rsidP="002479FE">
      <w:pPr>
        <w:pStyle w:val="a3"/>
        <w:numPr>
          <w:ilvl w:val="1"/>
          <w:numId w:val="27"/>
        </w:numPr>
        <w:jc w:val="thaiDistribute"/>
        <w:rPr>
          <w:rFonts w:ascii="TH SarabunPSK" w:hAnsi="TH SarabunPSK" w:cs="TH SarabunPSK"/>
          <w:spacing w:val="6"/>
          <w:szCs w:val="32"/>
        </w:rPr>
      </w:pPr>
      <w:r w:rsidRPr="002479FE">
        <w:rPr>
          <w:rFonts w:ascii="TH SarabunPSK" w:hAnsi="TH SarabunPSK" w:cs="TH SarabunPSK"/>
          <w:spacing w:val="6"/>
          <w:szCs w:val="32"/>
          <w:cs/>
        </w:rPr>
        <w:t>มีข้อมูลสารสนเทศที่ตรงกับภารกิจของ</w:t>
      </w:r>
      <w:r w:rsidR="00213242" w:rsidRPr="002479FE">
        <w:rPr>
          <w:rFonts w:ascii="TH SarabunPSK" w:hAnsi="TH SarabunPSK" w:cs="TH SarabunPSK" w:hint="cs"/>
          <w:spacing w:val="6"/>
          <w:szCs w:val="32"/>
          <w:cs/>
        </w:rPr>
        <w:t>หน่วยงาน</w:t>
      </w:r>
      <w:r w:rsidR="00291D8D" w:rsidRPr="002479FE">
        <w:rPr>
          <w:rFonts w:ascii="TH SarabunPSK" w:hAnsi="TH SarabunPSK" w:cs="TH SarabunPSK" w:hint="cs"/>
          <w:spacing w:val="6"/>
          <w:szCs w:val="32"/>
          <w:cs/>
        </w:rPr>
        <w:t>และประชาชน</w:t>
      </w:r>
      <w:r w:rsidRPr="002479FE">
        <w:rPr>
          <w:rFonts w:ascii="TH SarabunPSK" w:hAnsi="TH SarabunPSK" w:cs="TH SarabunPSK"/>
          <w:spacing w:val="6"/>
          <w:szCs w:val="32"/>
          <w:cs/>
        </w:rPr>
        <w:t>ต้องการ (</w:t>
      </w:r>
      <w:r w:rsidRPr="002479FE">
        <w:rPr>
          <w:rFonts w:ascii="TH SarabunPSK" w:hAnsi="TH SarabunPSK" w:cs="TH SarabunPSK"/>
          <w:spacing w:val="6"/>
          <w:szCs w:val="32"/>
        </w:rPr>
        <w:t xml:space="preserve">Advance </w:t>
      </w:r>
      <w:r w:rsidR="00EC771A" w:rsidRPr="002479FE">
        <w:rPr>
          <w:rFonts w:ascii="TH SarabunPSK" w:hAnsi="TH SarabunPSK" w:cs="TH SarabunPSK"/>
          <w:spacing w:val="6"/>
          <w:szCs w:val="32"/>
        </w:rPr>
        <w:t>Requirement</w:t>
      </w:r>
      <w:r w:rsidRPr="002479FE">
        <w:rPr>
          <w:rFonts w:ascii="TH SarabunPSK" w:hAnsi="TH SarabunPSK" w:cs="TH SarabunPSK"/>
          <w:spacing w:val="6"/>
          <w:szCs w:val="32"/>
        </w:rPr>
        <w:t xml:space="preserve">) </w:t>
      </w:r>
    </w:p>
    <w:p w:rsidR="003846C4" w:rsidRDefault="00A64733" w:rsidP="00A64733">
      <w:pPr>
        <w:pStyle w:val="a3"/>
        <w:ind w:left="64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A64733">
        <w:rPr>
          <w:rFonts w:ascii="TH SarabunPSK" w:hAnsi="TH SarabunPSK" w:cs="TH SarabunPSK"/>
          <w:color w:val="000000" w:themeColor="text1"/>
          <w:szCs w:val="32"/>
          <w:cs/>
        </w:rPr>
        <w:t>กรมมีกร</w:t>
      </w:r>
      <w:r w:rsidR="003846C4">
        <w:rPr>
          <w:rFonts w:ascii="TH SarabunPSK" w:hAnsi="TH SarabunPSK" w:cs="TH SarabunPSK"/>
          <w:color w:val="000000" w:themeColor="text1"/>
          <w:szCs w:val="32"/>
          <w:cs/>
        </w:rPr>
        <w:t>ะบวนการรวบรวมและวิเคราะห์ข้อมูล</w:t>
      </w:r>
      <w:r w:rsidRPr="00A64733">
        <w:rPr>
          <w:rFonts w:ascii="TH SarabunPSK" w:hAnsi="TH SarabunPSK" w:cs="TH SarabunPSK"/>
          <w:color w:val="000000" w:themeColor="text1"/>
          <w:szCs w:val="32"/>
          <w:cs/>
        </w:rPr>
        <w:t>สารสนเทศ และองค์ความรู้ที่เป็นประโยชน์แก่องค์การและ</w:t>
      </w:r>
    </w:p>
    <w:p w:rsidR="00A64733" w:rsidRDefault="00A64733" w:rsidP="003846C4">
      <w:pPr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3846C4">
        <w:rPr>
          <w:rFonts w:ascii="TH SarabunPSK" w:hAnsi="TH SarabunPSK" w:cs="TH SarabunPSK"/>
          <w:color w:val="000000" w:themeColor="text1"/>
          <w:spacing w:val="-6"/>
          <w:szCs w:val="32"/>
          <w:cs/>
        </w:rPr>
        <w:t>นำไปใช้ประโยชน์ในการปฏิบัติงานได้ตามกระบวนการทำงานที่เพิ่มคุณค่าให้กับผู้รับบริการและผู้มีส่วนได้ส่วนเสีย</w:t>
      </w:r>
      <w:r w:rsidRPr="003846C4">
        <w:rPr>
          <w:rFonts w:ascii="TH SarabunPSK" w:hAnsi="TH SarabunPSK" w:cs="TH SarabunPSK"/>
          <w:color w:val="000000" w:themeColor="text1"/>
          <w:szCs w:val="32"/>
          <w:cs/>
        </w:rPr>
        <w:t xml:space="preserve"> ดังนี้ </w:t>
      </w:r>
    </w:p>
    <w:p w:rsidR="000D68D9" w:rsidRPr="00DD2F15" w:rsidRDefault="000D68D9" w:rsidP="000D68D9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1)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ข้อมูลสารสนเทศ</w:t>
      </w:r>
      <w:r w:rsidR="00AC27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ด้านการฝึกอบรม ทดสอบมาตรฐาน ส่งเสริมการพัฒนาฝีมือแรงงาน การรับรองความรู้ความสามารถ</w:t>
      </w:r>
      <w:r w:rsidRPr="00DD2F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ตามพันธกิจด้านการพัฒนาฝีมือแรงงานจากในระบบ </w:t>
      </w:r>
      <w:r w:rsidRPr="00DD2F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Datacenter </w:t>
      </w:r>
      <w:r w:rsidRPr="00DD2F1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กรม</w:t>
      </w:r>
    </w:p>
    <w:p w:rsidR="00AC277D" w:rsidRPr="00AC277D" w:rsidRDefault="00AC277D" w:rsidP="00AC277D">
      <w:pPr>
        <w:pStyle w:val="a3"/>
        <w:numPr>
          <w:ilvl w:val="0"/>
          <w:numId w:val="33"/>
        </w:numPr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AC277D">
        <w:rPr>
          <w:rFonts w:ascii="TH SarabunPSK" w:hAnsi="TH SarabunPSK" w:cs="TH SarabunPSK" w:hint="cs"/>
          <w:color w:val="000000" w:themeColor="text1"/>
          <w:spacing w:val="-10"/>
          <w:szCs w:val="32"/>
          <w:cs/>
        </w:rPr>
        <w:t xml:space="preserve">ข้อมูลสารสนเทศการจัดทำคู่มือ </w:t>
      </w:r>
    </w:p>
    <w:p w:rsidR="003846C4" w:rsidRPr="003846C4" w:rsidRDefault="00AC277D" w:rsidP="00AC277D">
      <w:pPr>
        <w:pStyle w:val="a3"/>
        <w:ind w:left="100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>
        <w:rPr>
          <w:rFonts w:ascii="TH SarabunPSK" w:hAnsi="TH SarabunPSK" w:cs="TH SarabunPSK" w:hint="cs"/>
          <w:color w:val="000000" w:themeColor="text1"/>
          <w:spacing w:val="-10"/>
          <w:szCs w:val="32"/>
          <w:cs/>
        </w:rPr>
        <w:t>(</w:t>
      </w:r>
      <w:r>
        <w:rPr>
          <w:rFonts w:ascii="TH SarabunPSK" w:hAnsi="TH SarabunPSK" w:cs="TH SarabunPSK"/>
          <w:color w:val="000000" w:themeColor="text1"/>
          <w:spacing w:val="-10"/>
          <w:szCs w:val="32"/>
        </w:rPr>
        <w:t>1</w:t>
      </w:r>
      <w:r>
        <w:rPr>
          <w:rFonts w:ascii="TH SarabunPSK" w:hAnsi="TH SarabunPSK" w:cs="TH SarabunPSK" w:hint="cs"/>
          <w:color w:val="000000" w:themeColor="text1"/>
          <w:spacing w:val="-10"/>
          <w:szCs w:val="32"/>
          <w:cs/>
        </w:rPr>
        <w:t xml:space="preserve"> )</w:t>
      </w:r>
      <w:r w:rsidR="00A64733" w:rsidRPr="00A64733">
        <w:rPr>
          <w:rFonts w:ascii="TH SarabunPSK" w:hAnsi="TH SarabunPSK" w:cs="TH SarabunPSK"/>
          <w:color w:val="000000" w:themeColor="text1"/>
          <w:spacing w:val="-10"/>
          <w:szCs w:val="32"/>
          <w:cs/>
        </w:rPr>
        <w:t>ด้านกำหนดนโยบาย:คู่มือแนวทางการดำเนินงานของคณะอนุกรรมการพัฒนาแรงงานและประสานงาน</w:t>
      </w:r>
    </w:p>
    <w:p w:rsidR="00A64733" w:rsidRPr="003846C4" w:rsidRDefault="00A64733" w:rsidP="003846C4">
      <w:pPr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3846C4">
        <w:rPr>
          <w:rFonts w:ascii="TH SarabunPSK" w:hAnsi="TH SarabunPSK" w:cs="TH SarabunPSK"/>
          <w:color w:val="000000" w:themeColor="text1"/>
          <w:spacing w:val="-10"/>
          <w:szCs w:val="32"/>
          <w:cs/>
        </w:rPr>
        <w:t>การ</w:t>
      </w:r>
      <w:r w:rsidRPr="003846C4">
        <w:rPr>
          <w:rFonts w:ascii="TH SarabunPSK" w:hAnsi="TH SarabunPSK" w:cs="TH SarabunPSK"/>
          <w:color w:val="000000" w:themeColor="text1"/>
          <w:szCs w:val="32"/>
          <w:cs/>
        </w:rPr>
        <w:t>ฝึกอาชีพจังหวัด (กพร.ปจ.) คู่มือสำหรับประชาชน</w:t>
      </w:r>
    </w:p>
    <w:p w:rsidR="00A64733" w:rsidRPr="00A64733" w:rsidRDefault="00AC277D" w:rsidP="003846C4">
      <w:pPr>
        <w:pStyle w:val="a3"/>
        <w:ind w:left="64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>
        <w:rPr>
          <w:rFonts w:ascii="TH SarabunPSK" w:hAnsi="TH SarabunPSK" w:cs="TH SarabunPSK"/>
          <w:color w:val="000000" w:themeColor="text1"/>
          <w:szCs w:val="32"/>
        </w:rPr>
        <w:t xml:space="preserve">     (</w:t>
      </w:r>
      <w:r w:rsidR="00A64733" w:rsidRPr="00A64733">
        <w:rPr>
          <w:rFonts w:ascii="TH SarabunPSK" w:hAnsi="TH SarabunPSK" w:cs="TH SarabunPSK"/>
          <w:color w:val="000000" w:themeColor="text1"/>
          <w:szCs w:val="32"/>
        </w:rPr>
        <w:t>2</w:t>
      </w:r>
      <w:r w:rsidR="00A64733" w:rsidRPr="00A64733">
        <w:rPr>
          <w:rFonts w:ascii="TH SarabunPSK" w:hAnsi="TH SarabunPSK" w:cs="TH SarabunPSK"/>
          <w:color w:val="000000" w:themeColor="text1"/>
          <w:szCs w:val="32"/>
          <w:cs/>
        </w:rPr>
        <w:t xml:space="preserve">) </w:t>
      </w:r>
      <w:proofErr w:type="gramStart"/>
      <w:r w:rsidR="00A64733" w:rsidRPr="00A64733">
        <w:rPr>
          <w:rFonts w:ascii="TH SarabunPSK" w:hAnsi="TH SarabunPSK" w:cs="TH SarabunPSK"/>
          <w:color w:val="000000" w:themeColor="text1"/>
          <w:szCs w:val="32"/>
          <w:cs/>
        </w:rPr>
        <w:t>ด้านการฝึกอบรม :</w:t>
      </w:r>
      <w:proofErr w:type="gramEnd"/>
      <w:r w:rsidR="00A64733" w:rsidRPr="00A64733">
        <w:rPr>
          <w:rFonts w:ascii="TH SarabunPSK" w:hAnsi="TH SarabunPSK" w:cs="TH SarabunPSK"/>
          <w:color w:val="000000" w:themeColor="text1"/>
          <w:szCs w:val="32"/>
          <w:cs/>
        </w:rPr>
        <w:t xml:space="preserve"> คู่มือการประกันคุณภาพคู่มือการจัดทำหลักสูตรของกรมพัฒนาฝีมือแรงงาน</w:t>
      </w:r>
    </w:p>
    <w:p w:rsidR="00A64733" w:rsidRPr="00A64733" w:rsidRDefault="00AC277D" w:rsidP="003846C4">
      <w:pPr>
        <w:pStyle w:val="a3"/>
        <w:ind w:left="644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  <w:r>
        <w:rPr>
          <w:rFonts w:ascii="TH SarabunPSK" w:hAnsi="TH SarabunPSK" w:cs="TH SarabunPSK"/>
          <w:color w:val="000000" w:themeColor="text1"/>
          <w:szCs w:val="32"/>
        </w:rPr>
        <w:t xml:space="preserve">     (</w:t>
      </w:r>
      <w:r w:rsidR="00A64733" w:rsidRPr="00A64733">
        <w:rPr>
          <w:rFonts w:ascii="TH SarabunPSK" w:hAnsi="TH SarabunPSK" w:cs="TH SarabunPSK"/>
          <w:color w:val="000000" w:themeColor="text1"/>
          <w:szCs w:val="32"/>
        </w:rPr>
        <w:t>3</w:t>
      </w:r>
      <w:proofErr w:type="gramStart"/>
      <w:r w:rsidR="00A64733" w:rsidRPr="00A64733">
        <w:rPr>
          <w:rFonts w:ascii="TH SarabunPSK" w:hAnsi="TH SarabunPSK" w:cs="TH SarabunPSK"/>
          <w:color w:val="000000" w:themeColor="text1"/>
          <w:szCs w:val="32"/>
          <w:cs/>
        </w:rPr>
        <w:t>)ด้านมาตรฐานฝีมือแรงงาน</w:t>
      </w:r>
      <w:proofErr w:type="gramEnd"/>
      <w:r w:rsidR="00A64733" w:rsidRPr="00A64733">
        <w:rPr>
          <w:rFonts w:ascii="TH SarabunPSK" w:hAnsi="TH SarabunPSK" w:cs="TH SarabunPSK"/>
          <w:color w:val="000000" w:themeColor="text1"/>
          <w:szCs w:val="32"/>
          <w:cs/>
        </w:rPr>
        <w:t xml:space="preserve"> :คู่มือเตรียมทดสอบมาตรฐานฝีมือแรงงานแห่งชาติฯลฯ</w:t>
      </w:r>
    </w:p>
    <w:p w:rsidR="003846C4" w:rsidRDefault="00AC277D" w:rsidP="003846C4">
      <w:pPr>
        <w:pStyle w:val="a3"/>
        <w:ind w:left="64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>
        <w:rPr>
          <w:rFonts w:ascii="TH SarabunPSK" w:hAnsi="TH SarabunPSK" w:cs="TH SarabunPSK"/>
          <w:color w:val="000000" w:themeColor="text1"/>
          <w:szCs w:val="32"/>
        </w:rPr>
        <w:t>(</w:t>
      </w:r>
      <w:r w:rsidR="00A64733" w:rsidRPr="00A64733">
        <w:rPr>
          <w:rFonts w:ascii="TH SarabunPSK" w:hAnsi="TH SarabunPSK" w:cs="TH SarabunPSK"/>
          <w:color w:val="000000" w:themeColor="text1"/>
          <w:szCs w:val="32"/>
        </w:rPr>
        <w:t xml:space="preserve">4) </w:t>
      </w:r>
      <w:proofErr w:type="gramStart"/>
      <w:r w:rsidR="00A64733" w:rsidRPr="00A64733">
        <w:rPr>
          <w:rFonts w:ascii="TH SarabunPSK" w:hAnsi="TH SarabunPSK" w:cs="TH SarabunPSK"/>
          <w:color w:val="000000" w:themeColor="text1"/>
          <w:szCs w:val="32"/>
          <w:cs/>
        </w:rPr>
        <w:t>ด้านการส่งเสริมการพัฒนาฝีมือแรงงาน :คู่มือการพิจารณารับรองหลักสูตรและอนุมัติค่าใช้จ่ายที่ใช้</w:t>
      </w:r>
      <w:proofErr w:type="gramEnd"/>
    </w:p>
    <w:p w:rsidR="00A64733" w:rsidRPr="003846C4" w:rsidRDefault="00A64733" w:rsidP="003846C4">
      <w:pPr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3846C4">
        <w:rPr>
          <w:rFonts w:ascii="TH SarabunPSK" w:hAnsi="TH SarabunPSK" w:cs="TH SarabunPSK"/>
          <w:color w:val="000000" w:themeColor="text1"/>
          <w:szCs w:val="32"/>
          <w:cs/>
        </w:rPr>
        <w:t xml:space="preserve">ในการฝึกยกระดับฝี มือแรงงาน และการฝึกเปลี่ยนสาขาอาชีพ(ฝึกอบรมลูกจ้างของผู้ประกอบกิจการ)คู่มือการใช้งานระบบส่งเสริมการพัฒนาฝีมือแรงงานและบริการ </w:t>
      </w:r>
      <w:r w:rsidRPr="003846C4">
        <w:rPr>
          <w:rFonts w:ascii="TH SarabunPSK" w:hAnsi="TH SarabunPSK" w:cs="TH SarabunPSK"/>
          <w:color w:val="000000" w:themeColor="text1"/>
          <w:szCs w:val="32"/>
        </w:rPr>
        <w:t>e</w:t>
      </w:r>
      <w:r w:rsidRPr="003846C4">
        <w:rPr>
          <w:rFonts w:ascii="TH SarabunPSK" w:hAnsi="TH SarabunPSK" w:cs="TH SarabunPSK"/>
          <w:color w:val="000000" w:themeColor="text1"/>
          <w:szCs w:val="32"/>
          <w:cs/>
        </w:rPr>
        <w:t>-</w:t>
      </w:r>
      <w:r w:rsidRPr="003846C4">
        <w:rPr>
          <w:rFonts w:ascii="TH SarabunPSK" w:hAnsi="TH SarabunPSK" w:cs="TH SarabunPSK"/>
          <w:color w:val="000000" w:themeColor="text1"/>
          <w:szCs w:val="32"/>
        </w:rPr>
        <w:t xml:space="preserve">Service </w:t>
      </w:r>
      <w:r w:rsidRPr="003846C4">
        <w:rPr>
          <w:rFonts w:ascii="TH SarabunPSK" w:hAnsi="TH SarabunPSK" w:cs="TH SarabunPSK"/>
          <w:color w:val="000000" w:themeColor="text1"/>
          <w:szCs w:val="32"/>
          <w:cs/>
        </w:rPr>
        <w:t xml:space="preserve">(สำหรับสถานประกอบกิจการ (ฝึกอบรมลูกจ้างของผู้ประกอบกิจการ)ตามพระราชบัญญัติส่งเสริมการพัฒนาฝีมือแรงงาน พ.ศ. </w:t>
      </w:r>
      <w:r w:rsidRPr="003846C4">
        <w:rPr>
          <w:rFonts w:ascii="TH SarabunPSK" w:hAnsi="TH SarabunPSK" w:cs="TH SarabunPSK"/>
          <w:color w:val="000000" w:themeColor="text1"/>
          <w:sz w:val="32"/>
          <w:szCs w:val="32"/>
        </w:rPr>
        <w:t>2545</w:t>
      </w:r>
      <w:r w:rsidRPr="003846C4">
        <w:rPr>
          <w:rFonts w:ascii="TH SarabunPSK" w:hAnsi="TH SarabunPSK" w:cs="TH SarabunPSK"/>
          <w:color w:val="000000" w:themeColor="text1"/>
          <w:szCs w:val="32"/>
          <w:cs/>
        </w:rPr>
        <w:t xml:space="preserve">คู่มือการคัดเลือกสถานประกอบกิจการดีเด่นด้านการส่งเสริมการพัฒนาฝีมือแรงงานประจำปี พ.ศ. </w:t>
      </w:r>
      <w:r w:rsidRPr="003846C4">
        <w:rPr>
          <w:rFonts w:ascii="TH SarabunPSK" w:hAnsi="TH SarabunPSK" w:cs="TH SarabunPSK"/>
          <w:color w:val="000000" w:themeColor="text1"/>
          <w:szCs w:val="32"/>
        </w:rPr>
        <w:t>2559</w:t>
      </w:r>
      <w:r w:rsidRPr="003846C4">
        <w:rPr>
          <w:rFonts w:ascii="TH SarabunPSK" w:hAnsi="TH SarabunPSK" w:cs="TH SarabunPSK"/>
          <w:color w:val="000000" w:themeColor="text1"/>
          <w:szCs w:val="32"/>
          <w:cs/>
        </w:rPr>
        <w:t xml:space="preserve"> เป็นต้น</w:t>
      </w:r>
    </w:p>
    <w:p w:rsidR="000D68D9" w:rsidRDefault="000D68D9" w:rsidP="000D68D9">
      <w:pPr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D68D9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A64733" w:rsidRPr="000D68D9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AC27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</w:t>
      </w:r>
      <w:r w:rsidRPr="000D68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สารสนเทศ</w:t>
      </w:r>
      <w:r w:rsidRPr="000D68D9">
        <w:rPr>
          <w:rFonts w:ascii="TH SarabunPSK" w:hAnsi="TH SarabunPSK" w:cs="TH SarabunPSK" w:hint="cs"/>
          <w:color w:val="000000" w:themeColor="text1"/>
          <w:szCs w:val="32"/>
          <w:cs/>
        </w:rPr>
        <w:t xml:space="preserve">ในรูปแบบ </w:t>
      </w:r>
      <w:r w:rsidR="00A64733" w:rsidRPr="000D68D9">
        <w:rPr>
          <w:rFonts w:ascii="TH SarabunPSK" w:hAnsi="TH SarabunPSK" w:cs="TH SarabunPSK"/>
          <w:color w:val="000000" w:themeColor="text1"/>
          <w:szCs w:val="32"/>
        </w:rPr>
        <w:t xml:space="preserve">Mobile Application 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>(</w:t>
      </w:r>
      <w:r w:rsidR="00A64733" w:rsidRPr="000D68D9">
        <w:rPr>
          <w:rFonts w:ascii="TH SarabunPSK" w:hAnsi="TH SarabunPSK" w:cs="TH SarabunPSK"/>
          <w:color w:val="000000" w:themeColor="text1"/>
          <w:szCs w:val="32"/>
        </w:rPr>
        <w:t>DSD Smart Skill &amp; Service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 xml:space="preserve">) </w:t>
      </w:r>
      <w:r w:rsidRPr="000D68D9">
        <w:rPr>
          <w:rFonts w:ascii="TH SarabunPSK" w:hAnsi="TH SarabunPSK" w:cs="TH SarabunPSK" w:hint="cs"/>
          <w:color w:val="000000" w:themeColor="text1"/>
          <w:szCs w:val="32"/>
          <w:cs/>
        </w:rPr>
        <w:t>เพื่อ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>ใช้ค้นหาตรวจสอบข้อมูลในกระบวนการรับรองความรู้ความสามารถ</w:t>
      </w:r>
    </w:p>
    <w:p w:rsidR="00A64733" w:rsidRDefault="000D68D9" w:rsidP="000D68D9">
      <w:pPr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D68D9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>)</w:t>
      </w:r>
      <w:r w:rsidR="00AC277D">
        <w:rPr>
          <w:rFonts w:ascii="TH SarabunPSK" w:hAnsi="TH SarabunPSK" w:cs="TH SarabunPSK" w:hint="cs"/>
          <w:color w:val="000000" w:themeColor="text1"/>
          <w:szCs w:val="32"/>
          <w:cs/>
        </w:rPr>
        <w:t>ข้อมูลสารสนเทศใน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 xml:space="preserve">ระบบบริหารการฝึกอบรมด้วยคอมพิวเตอร์ </w:t>
      </w:r>
      <w:r w:rsidR="00A64733" w:rsidRPr="000D68D9">
        <w:rPr>
          <w:rFonts w:ascii="TH SarabunPSK" w:hAnsi="TH SarabunPSK" w:cs="TH SarabunPSK"/>
          <w:color w:val="000000" w:themeColor="text1"/>
          <w:szCs w:val="32"/>
        </w:rPr>
        <w:t xml:space="preserve">CMI 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>ภายใต้รูปแบบการฝึกตามความสามารถ (</w:t>
      </w:r>
      <w:r w:rsidR="00A64733" w:rsidRPr="000D68D9">
        <w:rPr>
          <w:rFonts w:ascii="TH SarabunPSK" w:hAnsi="TH SarabunPSK" w:cs="TH SarabunPSK"/>
          <w:color w:val="000000" w:themeColor="text1"/>
          <w:szCs w:val="32"/>
        </w:rPr>
        <w:t>CBT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>) เพื่อช่วย</w:t>
      </w:r>
      <w:r w:rsidR="00A64733" w:rsidRPr="000D68D9">
        <w:rPr>
          <w:rFonts w:ascii="TH SarabunPSK" w:hAnsi="TH SarabunPSK" w:cs="TH SarabunPSK"/>
          <w:color w:val="000000" w:themeColor="text1"/>
          <w:spacing w:val="-12"/>
          <w:szCs w:val="32"/>
          <w:cs/>
        </w:rPr>
        <w:t>ลดต้นทุนในการพัฒนาทักษะฝีมือแรงงานของภาครัฐ และให้ประชาชนผู้มารับบริการได้รับความสะดวก รวดเร็ว</w:t>
      </w:r>
      <w:r w:rsidR="00A64733" w:rsidRPr="000D68D9">
        <w:rPr>
          <w:rFonts w:ascii="TH SarabunPSK" w:hAnsi="TH SarabunPSK" w:cs="TH SarabunPSK"/>
          <w:color w:val="000000" w:themeColor="text1"/>
          <w:szCs w:val="32"/>
          <w:cs/>
        </w:rPr>
        <w:t xml:space="preserve"> ประหยัดเวลาและลดค่าใช้จ่าย รวมทั้งเข้ารับการบริการของภาครัฐในการพัฒนาทักษะฝีมือแรงงานได้อย่างทั่วถึง โดยสามารถเข้ารับการฝึกอบรมภาคทฤษฎีได้ตามเวลาที่ตนเองสะดวกผ่านระบบอิเล็กทรอนิกส์ นอกจากนี้กรมยังสามารถเชื่อมโยงฐานข้อมูลผู้สำเร็จการฝึกอบรมกับหน่วยงานที่เกี่ยวข้อง เพื่อส่งเสริมการมีงานทำและสร้างรายได้อย่างมีประสิทธิภาพ</w:t>
      </w:r>
    </w:p>
    <w:p w:rsidR="00053957" w:rsidRDefault="00053957" w:rsidP="00053957">
      <w:pPr>
        <w:pStyle w:val="a3"/>
        <w:numPr>
          <w:ilvl w:val="0"/>
          <w:numId w:val="34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>
        <w:rPr>
          <w:rFonts w:ascii="TH SarabunPSK" w:hAnsi="TH SarabunPSK" w:cs="TH SarabunPSK" w:hint="cs"/>
          <w:color w:val="000000" w:themeColor="text1"/>
          <w:szCs w:val="32"/>
          <w:cs/>
        </w:rPr>
        <w:t>ข้อมูลสารสนเทศในรูปแบบ</w:t>
      </w:r>
      <w:r w:rsidR="00A64733" w:rsidRPr="00053957">
        <w:rPr>
          <w:rFonts w:ascii="TH SarabunPSK" w:hAnsi="TH SarabunPSK" w:cs="TH SarabunPSK"/>
          <w:color w:val="000000" w:themeColor="text1"/>
          <w:szCs w:val="32"/>
          <w:cs/>
        </w:rPr>
        <w:t>สื่อการเรียนรู้ผ่านเว็บไซต์</w:t>
      </w:r>
      <w:r w:rsidR="00A64733" w:rsidRPr="00053957">
        <w:rPr>
          <w:rFonts w:ascii="TH SarabunPSK" w:hAnsi="TH SarabunPSK" w:cs="TH SarabunPSK"/>
          <w:color w:val="000000" w:themeColor="text1"/>
          <w:szCs w:val="32"/>
        </w:rPr>
        <w:t xml:space="preserve"> www.dsd.go.th</w:t>
      </w:r>
      <w:r w:rsidR="00A64733" w:rsidRPr="00053957">
        <w:rPr>
          <w:rFonts w:ascii="TH SarabunPSK" w:hAnsi="TH SarabunPSK" w:cs="TH SarabunPSK"/>
          <w:color w:val="000000" w:themeColor="text1"/>
          <w:szCs w:val="32"/>
          <w:cs/>
        </w:rPr>
        <w:t>ในเมนู</w:t>
      </w:r>
      <w:r w:rsidR="00A64733" w:rsidRPr="00053957">
        <w:rPr>
          <w:rFonts w:ascii="TH SarabunPSK" w:hAnsi="TH SarabunPSK" w:cs="TH SarabunPSK"/>
          <w:color w:val="000000" w:themeColor="text1"/>
          <w:szCs w:val="32"/>
        </w:rPr>
        <w:t xml:space="preserve"> It's </w:t>
      </w:r>
      <w:proofErr w:type="spellStart"/>
      <w:r w:rsidR="00A64733" w:rsidRPr="00053957">
        <w:rPr>
          <w:rFonts w:ascii="TH SarabunPSK" w:hAnsi="TH SarabunPSK" w:cs="TH SarabunPSK"/>
          <w:color w:val="000000" w:themeColor="text1"/>
          <w:szCs w:val="32"/>
        </w:rPr>
        <w:t>yourchoice</w:t>
      </w:r>
      <w:proofErr w:type="spellEnd"/>
      <w:r w:rsidR="00A64733" w:rsidRPr="00053957">
        <w:rPr>
          <w:rFonts w:ascii="TH SarabunPSK" w:hAnsi="TH SarabunPSK" w:cs="TH SarabunPSK"/>
          <w:color w:val="000000" w:themeColor="text1"/>
          <w:szCs w:val="32"/>
        </w:rPr>
        <w:t>"</w:t>
      </w:r>
    </w:p>
    <w:p w:rsidR="00A64733" w:rsidRPr="00053957" w:rsidRDefault="00A64733" w:rsidP="00053957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53957">
        <w:rPr>
          <w:rFonts w:ascii="TH SarabunPSK" w:hAnsi="TH SarabunPSK" w:cs="TH SarabunPSK"/>
          <w:color w:val="000000" w:themeColor="text1"/>
          <w:szCs w:val="32"/>
          <w:cs/>
        </w:rPr>
        <w:t>คุณเลือกได้</w:t>
      </w:r>
      <w:r w:rsidRPr="00053957">
        <w:rPr>
          <w:rFonts w:ascii="TH SarabunPSK" w:hAnsi="TH SarabunPSK" w:cs="TH SarabunPSK"/>
          <w:color w:val="000000" w:themeColor="text1"/>
          <w:szCs w:val="32"/>
        </w:rPr>
        <w:t>"</w:t>
      </w:r>
      <w:r w:rsidRPr="00053957">
        <w:rPr>
          <w:rFonts w:ascii="TH SarabunPSK" w:hAnsi="TH SarabunPSK" w:cs="TH SarabunPSK"/>
          <w:color w:val="000000" w:themeColor="text1"/>
          <w:szCs w:val="32"/>
          <w:cs/>
        </w:rPr>
        <w:t>เป็นการฝึกอาชีพผ่านออนไลน์</w:t>
      </w:r>
    </w:p>
    <w:p w:rsidR="002D4ACD" w:rsidRDefault="002D4ACD" w:rsidP="00DB5809">
      <w:pPr>
        <w:ind w:left="270" w:hanging="27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2D4ACD" w:rsidRDefault="002D4ACD" w:rsidP="00DB5809">
      <w:pPr>
        <w:ind w:left="270" w:hanging="27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2D4ACD" w:rsidRDefault="002D4ACD" w:rsidP="00DB5809">
      <w:pPr>
        <w:ind w:left="270" w:hanging="27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7E4BE5" w:rsidRPr="00EB01EF" w:rsidRDefault="007E4BE5" w:rsidP="00DB5809">
      <w:pPr>
        <w:ind w:left="270" w:hanging="27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B01EF">
        <w:rPr>
          <w:rFonts w:ascii="TH SarabunPSK" w:hAnsi="TH SarabunPSK" w:cs="TH SarabunPSK"/>
          <w:b/>
          <w:bCs/>
          <w:spacing w:val="-4"/>
          <w:sz w:val="32"/>
          <w:szCs w:val="32"/>
        </w:rPr>
        <w:lastRenderedPageBreak/>
        <w:t xml:space="preserve">3. </w:t>
      </w:r>
      <w:r w:rsidR="008D78AF" w:rsidRPr="00A3149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การรับฟังความคิดเห็นของประชาชน</w:t>
      </w:r>
      <w:r w:rsidR="008D78AF" w:rsidRPr="00A31492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หรือผู้มีส่วนได้ส่วนเสียที่เกี่ยวข้องอย่างมี</w:t>
      </w:r>
      <w:r w:rsidR="008D78AF" w:rsidRPr="00A3149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ประสิทธิภาพ</w:t>
      </w:r>
    </w:p>
    <w:p w:rsidR="007E4BE5" w:rsidRDefault="007E4BE5" w:rsidP="007414AF">
      <w:pPr>
        <w:ind w:left="709" w:hanging="439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B01EF">
        <w:rPr>
          <w:rFonts w:ascii="TH SarabunPSK" w:hAnsi="TH SarabunPSK" w:cs="TH SarabunPSK"/>
          <w:spacing w:val="-6"/>
          <w:sz w:val="32"/>
          <w:szCs w:val="32"/>
        </w:rPr>
        <w:t>3.1</w:t>
      </w:r>
      <w:r w:rsidR="00A31492" w:rsidRPr="00A31492">
        <w:rPr>
          <w:rFonts w:ascii="TH SarabunPSK" w:hAnsi="TH SarabunPSK" w:cs="TH SarabunPSK"/>
          <w:spacing w:val="-6"/>
          <w:sz w:val="32"/>
          <w:szCs w:val="32"/>
          <w:cs/>
        </w:rPr>
        <w:t>อธิบายให้เห็นถึงระบบหรือวิธีการในการรับฟังความคิดเห็น การกำหนดผู้รับผิดชอบ ขั้นตอนวิธีการ และกรอบระยะเวลาดำเนินงาน โดยนำองค์ความรู้ นวัตกรรม เทคนิคใหม่ ๆ มาประยุกต์ใช้</w:t>
      </w:r>
      <w:r w:rsidR="00EB51DA">
        <w:rPr>
          <w:rFonts w:ascii="TH SarabunPSK" w:hAnsi="TH SarabunPSK" w:cs="TH SarabunPSK" w:hint="cs"/>
          <w:spacing w:val="-6"/>
          <w:sz w:val="32"/>
          <w:szCs w:val="32"/>
          <w:cs/>
        </w:rPr>
        <w:t>ในกระบวนการรับฟังความคิดเห็น</w:t>
      </w:r>
    </w:p>
    <w:p w:rsidR="00D3599B" w:rsidRPr="00241DB1" w:rsidRDefault="00DA0D59" w:rsidP="00D3599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D3599B" w:rsidRPr="00241DB1">
        <w:rPr>
          <w:rFonts w:ascii="TH SarabunPSK" w:hAnsi="TH SarabunPSK" w:cs="TH SarabunPSK"/>
          <w:sz w:val="32"/>
          <w:szCs w:val="32"/>
          <w:cs/>
        </w:rPr>
        <w:t xml:space="preserve">กรมฯ </w:t>
      </w:r>
      <w:r w:rsidR="00D3599B">
        <w:rPr>
          <w:rFonts w:ascii="TH SarabunPSK" w:hAnsi="TH SarabunPSK" w:cs="TH SarabunPSK" w:hint="cs"/>
          <w:sz w:val="32"/>
          <w:szCs w:val="32"/>
          <w:cs/>
        </w:rPr>
        <w:t>ให้ความสำคัญในการรับฟังความคิดเห็นของประชาชน โดย</w:t>
      </w:r>
      <w:r w:rsidR="00D3599B" w:rsidRPr="00241DB1">
        <w:rPr>
          <w:rFonts w:ascii="TH SarabunPSK" w:hAnsi="TH SarabunPSK" w:cs="TH SarabunPSK"/>
          <w:sz w:val="32"/>
          <w:szCs w:val="32"/>
          <w:cs/>
        </w:rPr>
        <w:t>ได้กำหนดวิธีการสร้างความสัมพันธ์กับผู้รับบริการและผู้มีส่วนได้ส่วนเสียอยู่เสมอประกอบด้วยการประชุม/สัมมนา การรับฟังความคิดเห็น การประชาพิจารณ์ สอบถามความพึงพอใจ บันทึกข้อตกลงความร่วมมือ (</w:t>
      </w:r>
      <w:r w:rsidR="00D3599B" w:rsidRPr="00241DB1">
        <w:rPr>
          <w:rFonts w:ascii="TH SarabunPSK" w:hAnsi="TH SarabunPSK" w:cs="TH SarabunPSK"/>
          <w:sz w:val="32"/>
          <w:szCs w:val="32"/>
        </w:rPr>
        <w:t xml:space="preserve">MOU) </w:t>
      </w:r>
      <w:r w:rsidR="00D3599B" w:rsidRPr="00241DB1">
        <w:rPr>
          <w:rFonts w:ascii="TH SarabunPSK" w:hAnsi="TH SarabunPSK" w:cs="TH SarabunPSK"/>
          <w:sz w:val="32"/>
          <w:szCs w:val="32"/>
          <w:cs/>
        </w:rPr>
        <w:t xml:space="preserve">การตรวจเยี่ยม </w:t>
      </w:r>
      <w:r w:rsidR="00D3599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3599B" w:rsidRPr="00EC7CF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จัดนิทรรศการเคลื่อนที่ </w:t>
      </w:r>
      <w:r w:rsidR="00D3599B" w:rsidRPr="00241DB1">
        <w:rPr>
          <w:rFonts w:ascii="TH SarabunPSK" w:hAnsi="TH SarabunPSK" w:cs="TH SarabunPSK"/>
          <w:sz w:val="32"/>
          <w:szCs w:val="32"/>
          <w:cs/>
        </w:rPr>
        <w:t xml:space="preserve">การมีหน่วยงานเฉพาะที่รับเรื่องร้องเรียน ตู้/กล่องรับฟังความคิดเห็นรายการวิทยุ รายการโทรทัศน์สถานีแรงงาน โทรศัพท์สำนักงาน และไปรษณีย์/จดหมาย เว็บไซต์ เฟสบุ๊คกรมฯ ไลน์ </w:t>
      </w:r>
      <w:r w:rsidR="00D3599B" w:rsidRPr="00241DB1">
        <w:rPr>
          <w:rFonts w:ascii="TH SarabunPSK" w:hAnsi="TH SarabunPSK" w:cs="TH SarabunPSK"/>
          <w:sz w:val="32"/>
          <w:szCs w:val="32"/>
        </w:rPr>
        <w:t>Mobile Application</w:t>
      </w:r>
      <w:r w:rsidR="00D3599B" w:rsidRPr="00241DB1">
        <w:rPr>
          <w:rFonts w:ascii="TH SarabunPSK" w:hAnsi="TH SarabunPSK" w:cs="TH SarabunPSK"/>
          <w:sz w:val="32"/>
          <w:szCs w:val="32"/>
          <w:cs/>
        </w:rPr>
        <w:t xml:space="preserve"> ระบบเทคโนโลยีสารสนเทศ</w:t>
      </w:r>
      <w:r w:rsidR="00D3599B" w:rsidRPr="00583284">
        <w:rPr>
          <w:rFonts w:ascii="TH SarabunPSK" w:hAnsi="TH SarabunPSK" w:cs="TH SarabunPSK"/>
          <w:spacing w:val="-4"/>
          <w:sz w:val="32"/>
          <w:szCs w:val="32"/>
          <w:cs/>
        </w:rPr>
        <w:t>ในรูปแบบต่าง ๆ มารองรับตามความเหมาะสมของลักษณะงานบริการ ตลอดจนได้มีการให้รางวัลและการให้เงิน</w:t>
      </w:r>
      <w:r w:rsidR="00D3599B" w:rsidRPr="00241DB1">
        <w:rPr>
          <w:rFonts w:ascii="TH SarabunPSK" w:hAnsi="TH SarabunPSK" w:cs="TH SarabunPSK"/>
          <w:sz w:val="32"/>
          <w:szCs w:val="32"/>
          <w:cs/>
        </w:rPr>
        <w:t>ช่วยเหลือหรืออุดหนุนเพื่อเป็นมาตรการจูงใจกับผู้รับบริการและผู้มีส่วนได้ส่วนเสียให้ความร่วมมือในการพัฒนาฝีมือแรงงาน</w:t>
      </w:r>
    </w:p>
    <w:p w:rsidR="00D3599B" w:rsidRDefault="00D3599B" w:rsidP="007414AF">
      <w:pPr>
        <w:ind w:left="709" w:hanging="439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:rsidR="007E4BE5" w:rsidRDefault="007E4BE5" w:rsidP="007414AF">
      <w:pPr>
        <w:ind w:left="709" w:hanging="439"/>
        <w:jc w:val="thaiDistribute"/>
        <w:rPr>
          <w:rFonts w:ascii="TH SarabunPSK" w:hAnsi="TH SarabunPSK" w:cs="TH SarabunPSK"/>
          <w:sz w:val="32"/>
          <w:szCs w:val="32"/>
        </w:rPr>
      </w:pPr>
      <w:r w:rsidRPr="00EB01EF">
        <w:rPr>
          <w:rFonts w:ascii="TH SarabunPSK" w:hAnsi="TH SarabunPSK" w:cs="TH SarabunPSK"/>
          <w:sz w:val="32"/>
          <w:szCs w:val="32"/>
        </w:rPr>
        <w:t>3.2</w:t>
      </w:r>
      <w:r w:rsidR="00A31492" w:rsidRPr="00A31492">
        <w:rPr>
          <w:rFonts w:ascii="TH SarabunPSK" w:hAnsi="TH SarabunPSK" w:cs="TH SarabunPSK"/>
          <w:sz w:val="32"/>
          <w:szCs w:val="32"/>
          <w:cs/>
        </w:rPr>
        <w:t>แสดงผลการดำเนินการในการนำความคิดเห็นของผู้รับบริการหรือผู้มีส่วนได้ส่วนเสียไปใช้ประโยชน์</w:t>
      </w:r>
      <w:r w:rsidR="00C6237B">
        <w:rPr>
          <w:rFonts w:ascii="TH SarabunPSK" w:hAnsi="TH SarabunPSK" w:cs="TH SarabunPSK"/>
          <w:sz w:val="32"/>
          <w:szCs w:val="32"/>
          <w:cs/>
        </w:rPr>
        <w:br/>
      </w:r>
      <w:r w:rsidR="00A31492" w:rsidRPr="00A31492">
        <w:rPr>
          <w:rFonts w:ascii="TH SarabunPSK" w:hAnsi="TH SarabunPSK" w:cs="TH SarabunPSK"/>
          <w:sz w:val="32"/>
          <w:szCs w:val="32"/>
          <w:cs/>
        </w:rPr>
        <w:t>ในการพัฒนาหรือปรับปรุงการทำงาน</w:t>
      </w:r>
    </w:p>
    <w:p w:rsidR="00FE5E29" w:rsidRDefault="00FE5E29" w:rsidP="00D3599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583284">
        <w:rPr>
          <w:rFonts w:ascii="TH SarabunPSK" w:hAnsi="TH SarabunPSK" w:cs="TH SarabunPSK"/>
          <w:sz w:val="32"/>
          <w:szCs w:val="32"/>
        </w:rPr>
        <w:tab/>
      </w:r>
      <w:r w:rsidRPr="00583284">
        <w:rPr>
          <w:rFonts w:ascii="TH SarabunPSK" w:hAnsi="TH SarabunPSK" w:cs="TH SarabunPSK"/>
          <w:sz w:val="32"/>
          <w:szCs w:val="32"/>
          <w:cs/>
        </w:rPr>
        <w:t>กรมฯได้กำหนดวิธีการวัดความพึงพอใจ</w:t>
      </w:r>
      <w:r w:rsidR="00D3599B">
        <w:rPr>
          <w:rFonts w:ascii="TH SarabunPSK" w:hAnsi="TH SarabunPSK" w:cs="TH SarabunPSK" w:hint="cs"/>
          <w:sz w:val="32"/>
          <w:szCs w:val="32"/>
          <w:cs/>
        </w:rPr>
        <w:t xml:space="preserve">ในทุกภารกิจหลัก </w:t>
      </w:r>
      <w:r w:rsidRPr="00583284">
        <w:rPr>
          <w:rFonts w:ascii="TH SarabunPSK" w:hAnsi="TH SarabunPSK" w:cs="TH SarabunPSK"/>
          <w:sz w:val="32"/>
          <w:szCs w:val="32"/>
          <w:cs/>
        </w:rPr>
        <w:t>โดยได้มีการปรับปรุงแก้ไขให้เหมาะสมกับผู้รับบริการและผู้มีส่วนได้ส่วนเสียมาอย่างต่อเนื่องและผู้บริหา</w:t>
      </w:r>
      <w:r w:rsidRPr="00583284">
        <w:rPr>
          <w:rFonts w:ascii="TH SarabunPSK" w:hAnsi="TH SarabunPSK" w:cs="TH SarabunPSK" w:hint="cs"/>
          <w:sz w:val="32"/>
          <w:szCs w:val="32"/>
          <w:cs/>
        </w:rPr>
        <w:t>ร</w:t>
      </w:r>
      <w:r w:rsidRPr="00583284">
        <w:rPr>
          <w:rFonts w:ascii="TH SarabunPSK" w:hAnsi="TH SarabunPSK" w:cs="TH SarabunPSK"/>
          <w:sz w:val="32"/>
          <w:szCs w:val="32"/>
          <w:cs/>
        </w:rPr>
        <w:t>ได้กำหนดเป็นนโยบายให้หน่วยงานทั้งในส่วนกลางและภูมิภาควัดความพึงพอใจกับผู้ที่มารับการบริการและได้กำหนดเป็นตัวชี้วัดเป็นประจำทุกปี</w:t>
      </w:r>
      <w:r w:rsidRPr="00583284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583284">
        <w:rPr>
          <w:rFonts w:ascii="TH SarabunPSK" w:hAnsi="TH SarabunPSK" w:cs="TH SarabunPSK"/>
          <w:sz w:val="32"/>
          <w:szCs w:val="32"/>
          <w:cs/>
        </w:rPr>
        <w:t>มีการถ่ายทอดลงสู่ระดับหน่วยงานและระดับบุคคลอย่างทั่วถึงผ่านการประชุมถ่ายทอด</w:t>
      </w:r>
      <w:r w:rsidRPr="00583284">
        <w:rPr>
          <w:rFonts w:ascii="TH SarabunPSK" w:hAnsi="TH SarabunPSK" w:cs="TH SarabunPSK"/>
          <w:spacing w:val="-4"/>
          <w:sz w:val="32"/>
          <w:szCs w:val="32"/>
          <w:cs/>
        </w:rPr>
        <w:t>นโยบาย</w:t>
      </w:r>
      <w:r w:rsidRPr="00583284">
        <w:rPr>
          <w:rFonts w:ascii="TH SarabunPSK" w:hAnsi="TH SarabunPSK" w:cs="TH SarabunPSK"/>
          <w:spacing w:val="-4"/>
          <w:sz w:val="32"/>
          <w:szCs w:val="32"/>
        </w:rPr>
        <w:t>/</w:t>
      </w:r>
      <w:r w:rsidRPr="00583284">
        <w:rPr>
          <w:rFonts w:ascii="TH SarabunPSK" w:hAnsi="TH SarabunPSK" w:cs="TH SarabunPSK"/>
          <w:spacing w:val="-4"/>
          <w:sz w:val="32"/>
          <w:szCs w:val="32"/>
          <w:cs/>
        </w:rPr>
        <w:t>แนวทางดำเนินงานนอกจากนั้นในการดำเนินการโครงการสำคัญ ๆ ได้มีการประเมินผลความพึงพอใจ</w:t>
      </w:r>
      <w:r w:rsidRPr="00583284">
        <w:rPr>
          <w:rFonts w:ascii="TH SarabunPSK" w:hAnsi="TH SarabunPSK" w:cs="TH SarabunPSK"/>
          <w:sz w:val="32"/>
          <w:szCs w:val="32"/>
          <w:cs/>
        </w:rPr>
        <w:t>ของผู้รับบริการและผู้มีส่วนได้ส่วนเสียผ่านระบบออนไลน์ การวิเคราะห์เปรียบเทียบกระบวนงานกับคู่เทียบรวมทั้งมีการใช้ข้อมูลเชิงเปรียบเทียบในด้านความพึงพอใจฯ จากหน่ายงานที่ดำเนินโครงการใกล้เคียงกัน (กระทรวงอุตสาหกรรม) มีการจำแนกตามกลุ่มผู้รับบริการฯเพื่อจะได้นำผลการวัดโดยเฉพาะข้อเสนอแนะและความไม่พึงพอใจของผู้รับบริการฯ ความคิดเห็นข้อร้องเรียนที่ได้รับ</w:t>
      </w:r>
      <w:r w:rsidRPr="00583284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583284">
        <w:rPr>
          <w:rFonts w:ascii="TH SarabunPSK" w:hAnsi="TH SarabunPSK" w:cs="TH SarabunPSK"/>
          <w:sz w:val="32"/>
          <w:szCs w:val="32"/>
          <w:cs/>
        </w:rPr>
        <w:t>สะท้อนการติดตามคุณภาพการให้บริการนำไปใช้ใน</w:t>
      </w:r>
      <w:r w:rsidRPr="0058328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83284">
        <w:rPr>
          <w:rFonts w:ascii="TH SarabunPSK" w:hAnsi="TH SarabunPSK" w:cs="TH SarabunPSK"/>
          <w:sz w:val="32"/>
          <w:szCs w:val="32"/>
          <w:cs/>
        </w:rPr>
        <w:t>ทบทวนปรับปรุงพัฒนาระบบการให้บริการและการติดตามกระบวนการด</w:t>
      </w:r>
      <w:r w:rsidRPr="00583284">
        <w:rPr>
          <w:rFonts w:ascii="TH SarabunPSK" w:hAnsi="TH SarabunPSK" w:cs="TH SarabunPSK" w:hint="cs"/>
          <w:sz w:val="32"/>
          <w:szCs w:val="32"/>
          <w:cs/>
        </w:rPr>
        <w:t>ำ</w:t>
      </w:r>
      <w:r w:rsidRPr="00583284">
        <w:rPr>
          <w:rFonts w:ascii="TH SarabunPSK" w:hAnsi="TH SarabunPSK" w:cs="TH SarabunPSK"/>
          <w:sz w:val="32"/>
          <w:szCs w:val="32"/>
          <w:cs/>
        </w:rPr>
        <w:t>เนินงานให้สามารถปรับปรุ</w:t>
      </w:r>
      <w:r w:rsidRPr="00583284">
        <w:rPr>
          <w:rFonts w:ascii="TH SarabunPSK" w:hAnsi="TH SarabunPSK" w:cs="TH SarabunPSK" w:hint="cs"/>
          <w:sz w:val="32"/>
          <w:szCs w:val="32"/>
          <w:cs/>
        </w:rPr>
        <w:t>งเพื่อรองรับความคาดหวังตลอดจนการปรับแผนการดำเนินงาน</w:t>
      </w:r>
    </w:p>
    <w:p w:rsidR="006E1ADC" w:rsidRPr="00AF33FE" w:rsidRDefault="006E1ADC" w:rsidP="00AF33FE">
      <w:pPr>
        <w:shd w:val="clear" w:color="auto" w:fill="D9D9D9" w:themeFill="background1" w:themeFillShade="D9"/>
        <w:spacing w:before="12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F33FE">
        <w:rPr>
          <w:rFonts w:ascii="TH SarabunPSK" w:hAnsi="TH SarabunPSK" w:cs="TH SarabunPSK"/>
          <w:b/>
          <w:bCs/>
          <w:sz w:val="36"/>
          <w:szCs w:val="36"/>
          <w:cs/>
        </w:rPr>
        <w:t xml:space="preserve">มิติที่ </w:t>
      </w:r>
      <w:r w:rsidRPr="00AF33FE">
        <w:rPr>
          <w:rFonts w:ascii="TH SarabunPSK" w:hAnsi="TH SarabunPSK" w:cs="TH SarabunPSK"/>
          <w:b/>
          <w:bCs/>
          <w:sz w:val="36"/>
          <w:szCs w:val="36"/>
        </w:rPr>
        <w:t>3:</w:t>
      </w:r>
      <w:r w:rsidRPr="00AF33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การบรรลุผลสำเร็จ (30 คะแนน)</w:t>
      </w:r>
    </w:p>
    <w:p w:rsidR="00E161A9" w:rsidRPr="00EB01EF" w:rsidRDefault="00E161A9" w:rsidP="00DB5809">
      <w:pPr>
        <w:jc w:val="thaiDistribute"/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</w:pPr>
      <w:r w:rsidRPr="00EB01EF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4. ความสำเร็จที่ได้รับจากการเปิดระบบราชการให้ประชาชนเข้ามามีส่วนร่วม</w:t>
      </w:r>
    </w:p>
    <w:p w:rsidR="008D78AF" w:rsidRPr="00053957" w:rsidRDefault="008D78AF" w:rsidP="00053957">
      <w:pPr>
        <w:pStyle w:val="a3"/>
        <w:numPr>
          <w:ilvl w:val="1"/>
          <w:numId w:val="35"/>
        </w:numPr>
        <w:jc w:val="thaiDistribute"/>
        <w:rPr>
          <w:rFonts w:ascii="TH SarabunPSK" w:hAnsi="TH SarabunPSK" w:cs="TH SarabunPSK"/>
          <w:spacing w:val="-10"/>
          <w:szCs w:val="32"/>
        </w:rPr>
      </w:pPr>
      <w:r w:rsidRPr="00053957">
        <w:rPr>
          <w:rFonts w:ascii="TH SarabunPSK" w:hAnsi="TH SarabunPSK" w:cs="TH SarabunPSK" w:hint="cs"/>
          <w:spacing w:val="-10"/>
          <w:szCs w:val="32"/>
          <w:cs/>
        </w:rPr>
        <w:t xml:space="preserve">การนำข้อมูลสารสนเทศที่ตรงกับภารกิจฯ ในข้อ </w:t>
      </w:r>
      <w:r w:rsidRPr="00053957">
        <w:rPr>
          <w:rFonts w:ascii="TH SarabunPSK" w:hAnsi="TH SarabunPSK" w:cs="TH SarabunPSK"/>
          <w:spacing w:val="-10"/>
          <w:szCs w:val="32"/>
        </w:rPr>
        <w:t>2.2</w:t>
      </w:r>
      <w:r w:rsidRPr="00053957">
        <w:rPr>
          <w:rFonts w:ascii="TH SarabunPSK" w:hAnsi="TH SarabunPSK" w:cs="TH SarabunPSK" w:hint="cs"/>
          <w:spacing w:val="-10"/>
          <w:szCs w:val="32"/>
          <w:cs/>
        </w:rPr>
        <w:t xml:space="preserve"> ไปเปิดเผยและใช้ประโยชน์ได้อย่างแท้จริง</w:t>
      </w:r>
    </w:p>
    <w:p w:rsidR="00053957" w:rsidRPr="006623A9" w:rsidRDefault="00DA0D59" w:rsidP="00053957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       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กรมได้มีการวิเคราะห์รวบรวมและเชื่อมโยงองค์ความรู้จากการรายงานผล และติดตามประเมินผลตามพันธกิจด้านการพัฒนาฝีมือแรงงานจากในระบบ 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Datacenter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>กรม กับหน่วยงานภายนอก เพื่อนำไป</w:t>
      </w:r>
      <w:r w:rsidR="00053957">
        <w:rPr>
          <w:rFonts w:ascii="TH SarabunPSK" w:hAnsi="TH SarabunPSK" w:cs="TH SarabunPSK" w:hint="cs"/>
          <w:color w:val="000000" w:themeColor="text1"/>
          <w:szCs w:val="32"/>
          <w:cs/>
        </w:rPr>
        <w:t xml:space="preserve">เผยแพร่แก่สาธาณะชน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>จนเกิดเป็นแนวปฏิบัติที่ดี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>(</w:t>
      </w:r>
      <w:proofErr w:type="spellStart"/>
      <w:r w:rsidR="00053957" w:rsidRPr="00053957">
        <w:rPr>
          <w:rFonts w:ascii="TH SarabunPSK" w:hAnsi="TH SarabunPSK" w:cs="TH SarabunPSK"/>
          <w:color w:val="000000" w:themeColor="text1"/>
          <w:szCs w:val="32"/>
        </w:rPr>
        <w:t>BestPractices</w:t>
      </w:r>
      <w:proofErr w:type="spellEnd"/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)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หรือสร้างมาตรฐานใหม่จนนำไปถ่ายทอดสู่การปฏิบัติของหน่วยงานอื่นโดยมีผลงานที่โดดเด่นเช่นกรมได้เชื่อมโยงข้อมูลการพัฒนาฝีมือแรงงานจากในระบบ 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Data Center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เข้าสู่ศูนย์ข้อมูลแรงงานแห่งชาติ 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(NLIC)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>โดยจะช่วยให้แรงงาน และผู้ประกอบการ ตลอดจนประชาชนทั่วไปสามารถ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lastRenderedPageBreak/>
        <w:t xml:space="preserve">เข้าถึงข้อมูลได้สะดวกและมากขึ้น </w:t>
      </w:r>
      <w:r w:rsidR="006623A9" w:rsidRPr="006623A9">
        <w:rPr>
          <w:rFonts w:ascii="TH SarabunPSK" w:hAnsi="TH SarabunPSK" w:cs="TH SarabunPSK" w:hint="cs"/>
          <w:szCs w:val="32"/>
          <w:cs/>
        </w:rPr>
        <w:t>ซึ่ง</w:t>
      </w:r>
      <w:r w:rsidR="00053957" w:rsidRPr="006623A9">
        <w:rPr>
          <w:rFonts w:ascii="TH SarabunPSK" w:hAnsi="TH SarabunPSK" w:cs="TH SarabunPSK"/>
          <w:szCs w:val="32"/>
          <w:cs/>
        </w:rPr>
        <w:t xml:space="preserve">ปัจจุบันมีฐานทะเบียนเพียง </w:t>
      </w:r>
      <w:r w:rsidR="00053957" w:rsidRPr="006623A9">
        <w:rPr>
          <w:rFonts w:ascii="TH SarabunPSK" w:hAnsi="TH SarabunPSK" w:cs="TH SarabunPSK"/>
          <w:szCs w:val="32"/>
        </w:rPr>
        <w:t xml:space="preserve">2 </w:t>
      </w:r>
      <w:r w:rsidR="00053957" w:rsidRPr="006623A9">
        <w:rPr>
          <w:rFonts w:ascii="TH SarabunPSK" w:hAnsi="TH SarabunPSK" w:cs="TH SarabunPSK"/>
          <w:szCs w:val="32"/>
          <w:cs/>
        </w:rPr>
        <w:t>แหล่งที่นำมาใช้ คือ ฐานทะเบียนราษฎร และฐานทะเบียนของสำนักงานประกันสังคม(สปส.) ซึ่งยังไม่เพียงพอในการใช้ประโยชน์ในการนำมาใช้วิเคราะห์ จึงจำเป็นที่จะต้องมีฐานทะเบียนด้านการศึกษา รวมทั้งฐานอาชีพต่างๆ เข้ามาประกอบในการใช้วิเคราะห์ด้วย จึงจะทำให้ฐานข้อมูลทั้งหมดมีความสมบูรณ์ ซึ่งศูนย์ข้อมูลแรงงานแห่งชาติแห่งนี้ จะสามารถนำมาซึ่งข้อมูลที่เป็นประโยชน์ได้อย่างแม่นยำ และเต็มประสิทธิภาพได้จริงๆ โ</w:t>
      </w:r>
      <w:r w:rsidR="006623A9" w:rsidRPr="006623A9">
        <w:rPr>
          <w:rFonts w:ascii="TH SarabunPSK" w:hAnsi="TH SarabunPSK" w:cs="TH SarabunPSK"/>
          <w:szCs w:val="32"/>
          <w:cs/>
        </w:rPr>
        <w:t>ดยเฉพาะการพัฒนาศักยภาพของแรงงาน</w:t>
      </w:r>
      <w:r w:rsidR="00053957" w:rsidRPr="006623A9">
        <w:rPr>
          <w:rFonts w:ascii="TH SarabunPSK" w:hAnsi="TH SarabunPSK" w:cs="TH SarabunPSK"/>
          <w:szCs w:val="32"/>
          <w:cs/>
        </w:rPr>
        <w:t>ทั้งระบบ</w:t>
      </w:r>
      <w:r w:rsidR="00053957" w:rsidRPr="006623A9">
        <w:rPr>
          <w:rFonts w:ascii="TH SarabunPSK" w:hAnsi="TH SarabunPSK" w:cs="TH SarabunPSK"/>
          <w:szCs w:val="32"/>
        </w:rPr>
        <w:t> </w:t>
      </w:r>
    </w:p>
    <w:p w:rsidR="00053957" w:rsidRDefault="00053957" w:rsidP="00DB5809">
      <w:pPr>
        <w:ind w:left="720" w:hanging="36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8D78AF" w:rsidRDefault="00E161A9" w:rsidP="00DB5809">
      <w:pPr>
        <w:ind w:left="72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B01EF">
        <w:rPr>
          <w:rFonts w:ascii="TH SarabunPSK" w:hAnsi="TH SarabunPSK" w:cs="TH SarabunPSK"/>
          <w:spacing w:val="-4"/>
          <w:sz w:val="32"/>
          <w:szCs w:val="32"/>
          <w:cs/>
        </w:rPr>
        <w:t xml:space="preserve">4.2 </w:t>
      </w:r>
      <w:r w:rsidR="00F0370B" w:rsidRPr="00F0370B">
        <w:rPr>
          <w:rFonts w:ascii="TH SarabunPSK" w:hAnsi="TH SarabunPSK" w:cs="TH SarabunPSK"/>
          <w:spacing w:val="-4"/>
          <w:sz w:val="32"/>
          <w:szCs w:val="32"/>
          <w:cs/>
        </w:rPr>
        <w:t>มีจำนวนฐานข้อมูลเกี่ยวข้องกับภารกิจหลักของหน่วยงาน หรือเป็นนโยบายสำคัญเร่งด่วนของรัฐบาล โดยมี</w:t>
      </w:r>
      <w:r w:rsidR="00F0370B" w:rsidRPr="00FF10A4">
        <w:rPr>
          <w:rFonts w:ascii="TH SarabunPSK" w:hAnsi="TH SarabunPSK" w:cs="TH SarabunPSK"/>
          <w:spacing w:val="-8"/>
          <w:sz w:val="32"/>
          <w:szCs w:val="32"/>
          <w:cs/>
        </w:rPr>
        <w:t>การจัดทำฐานข้อมูลให้ถูกต้อง เป็นปัจจุบัน เชื่อมโยง นำไปใช้ประโยชน์ได้ รวมทั้งมีการเชื่อมโยงหรือบูรณาการ</w:t>
      </w:r>
      <w:r w:rsidR="00F0370B" w:rsidRPr="00F0370B">
        <w:rPr>
          <w:rFonts w:ascii="TH SarabunPSK" w:hAnsi="TH SarabunPSK" w:cs="TH SarabunPSK"/>
          <w:spacing w:val="-4"/>
          <w:sz w:val="32"/>
          <w:szCs w:val="32"/>
          <w:cs/>
        </w:rPr>
        <w:t>ข้อมูลร่วมกันระหว่างหน่วยงานภาครัฐอื่นที่เกี่ยวข้อง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>กรมพัฒนาฝีมือแรงงานได้พัฒนาฐานข้อมูล</w:t>
      </w:r>
      <w:r w:rsidR="00902D9C">
        <w:rPr>
          <w:rFonts w:ascii="TH SarabunPSK" w:hAnsi="TH SarabunPSK" w:cs="TH SarabunPSK" w:hint="cs"/>
          <w:sz w:val="32"/>
          <w:szCs w:val="32"/>
          <w:cs/>
        </w:rPr>
        <w:t>ตามภารกิจหลัก</w:t>
      </w:r>
      <w:r w:rsidRPr="002479FE">
        <w:rPr>
          <w:rFonts w:ascii="TH SarabunPSK" w:hAnsi="TH SarabunPSK" w:cs="TH SarabunPSK"/>
          <w:sz w:val="32"/>
          <w:szCs w:val="32"/>
          <w:cs/>
        </w:rPr>
        <w:t>ของกรม เช่น ข้อมูลการฝึกอบรมฝีมือแรงงาน ข้อมูลการทดสอบมาตรฐานฝีมือแรงงาน และข้อมูล</w:t>
      </w:r>
      <w:r w:rsidR="00902D9C">
        <w:rPr>
          <w:rFonts w:ascii="TH SarabunPSK" w:hAnsi="TH SarabunPSK" w:cs="TH SarabunPSK"/>
          <w:sz w:val="32"/>
          <w:szCs w:val="32"/>
          <w:cs/>
        </w:rPr>
        <w:t>การส่งเสริมการพัฒนาฝีมือแรงงาน</w:t>
      </w:r>
      <w:r w:rsidRPr="002479FE">
        <w:rPr>
          <w:rFonts w:ascii="TH SarabunPSK" w:hAnsi="TH SarabunPSK" w:cs="TH SarabunPSK"/>
          <w:sz w:val="32"/>
          <w:szCs w:val="32"/>
          <w:cs/>
        </w:rPr>
        <w:t>ที่</w:t>
      </w:r>
      <w:r w:rsidR="00902D9C">
        <w:rPr>
          <w:rFonts w:ascii="TH SarabunPSK" w:hAnsi="TH SarabunPSK" w:cs="TH SarabunPSK" w:hint="cs"/>
          <w:sz w:val="32"/>
          <w:szCs w:val="32"/>
          <w:cs/>
        </w:rPr>
        <w:t xml:space="preserve">ถูกต้อง </w:t>
      </w:r>
      <w:r w:rsidRPr="002479FE">
        <w:rPr>
          <w:rFonts w:ascii="TH SarabunPSK" w:hAnsi="TH SarabunPSK" w:cs="TH SarabunPSK"/>
          <w:sz w:val="32"/>
          <w:szCs w:val="32"/>
          <w:cs/>
        </w:rPr>
        <w:t>ครบถ้วน ทันสมัย</w:t>
      </w:r>
      <w:r w:rsidR="00902D9C">
        <w:rPr>
          <w:rFonts w:ascii="TH SarabunPSK" w:hAnsi="TH SarabunPSK" w:cs="TH SarabunPSK" w:hint="cs"/>
          <w:sz w:val="32"/>
          <w:szCs w:val="32"/>
          <w:cs/>
        </w:rPr>
        <w:t xml:space="preserve"> เป็นปัจจุบันโดย</w:t>
      </w:r>
      <w:r w:rsidRPr="002479FE">
        <w:rPr>
          <w:rFonts w:ascii="TH SarabunPSK" w:hAnsi="TH SarabunPSK" w:cs="TH SarabunPSK"/>
          <w:sz w:val="32"/>
          <w:szCs w:val="32"/>
          <w:cs/>
        </w:rPr>
        <w:t>สามารถเชื่อมโยงและบูรณาการฐานข้อมูลกลางของกระทรวงแรงงานและหน่วยงานภายนอกที่เกี่ยวข้องได้เพื่อบูรณาการเชื่อมโยงข้อมูลของหน่วยงานต่างๆ ที่มีอยู่แล้วในปัจจุบันให้สามารถเชื่อมโยงถึงกันเป็นเครือข่ายสื่อสารของหน่วยงานภาครัฐ เพื่อสนับสนุนให้หน่วยงานภาครัฐเกิดการบูรณาการข้อมูล และมีมาตรฐานของข้อมูลรูปแบบเดียวกัน ทำให้ทำงานได้อย่างเป็นรูปธรรม สะดวก รวดเร็ว ลดข้อมูลที่ซ้ำซ้อน</w:t>
      </w:r>
    </w:p>
    <w:p w:rsidR="002479FE" w:rsidRPr="002479FE" w:rsidRDefault="00902D9C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กรมฯ </w:t>
      </w:r>
      <w:r w:rsidR="002479FE" w:rsidRPr="002479FE">
        <w:rPr>
          <w:rFonts w:ascii="TH SarabunPSK" w:hAnsi="TH SarabunPSK" w:cs="TH SarabunPSK"/>
          <w:sz w:val="32"/>
          <w:szCs w:val="32"/>
          <w:cs/>
        </w:rPr>
        <w:t>ได้ดำเนินการบูร</w:t>
      </w:r>
      <w:proofErr w:type="spellStart"/>
      <w:r w:rsidR="002479FE" w:rsidRPr="002479FE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2479FE" w:rsidRPr="002479FE">
        <w:rPr>
          <w:rFonts w:ascii="TH SarabunPSK" w:hAnsi="TH SarabunPSK" w:cs="TH SarabunPSK"/>
          <w:sz w:val="32"/>
          <w:szCs w:val="32"/>
          <w:cs/>
        </w:rPr>
        <w:t xml:space="preserve">การฐานข้อมูลไปยังหน่วยงานต่างๆจำนวน 6 หน่วยงาน (ผ่านระบบ </w:t>
      </w:r>
      <w:proofErr w:type="spellStart"/>
      <w:r w:rsidR="002479FE" w:rsidRPr="002479FE">
        <w:rPr>
          <w:rFonts w:ascii="TH SarabunPSK" w:hAnsi="TH SarabunPSK" w:cs="TH SarabunPSK"/>
          <w:sz w:val="32"/>
          <w:szCs w:val="32"/>
        </w:rPr>
        <w:t>Lingate</w:t>
      </w:r>
      <w:proofErr w:type="spellEnd"/>
      <w:r w:rsidR="002479FE" w:rsidRPr="002479FE">
        <w:rPr>
          <w:rFonts w:ascii="TH SarabunPSK" w:hAnsi="TH SarabunPSK" w:cs="TH SarabunPSK"/>
          <w:sz w:val="32"/>
          <w:szCs w:val="32"/>
        </w:rPr>
        <w:t xml:space="preserve"> Center)</w:t>
      </w:r>
      <w:r w:rsidR="002479FE" w:rsidRPr="002479FE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2479FE">
        <w:rPr>
          <w:rFonts w:ascii="TH SarabunPSK" w:hAnsi="TH SarabunPSK" w:cs="TH SarabunPSK"/>
          <w:sz w:val="32"/>
          <w:szCs w:val="32"/>
          <w:cs/>
        </w:rPr>
        <w:t>กรมพัฒนาธุรกิจการค้า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2. กระทรวงกลาโหม / หน่วยบัญชาการรักษาดินแดน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3. กรมการปกครอง</w:t>
      </w:r>
    </w:p>
    <w:p w:rsidR="002479FE" w:rsidRPr="002479FE" w:rsidRDefault="002479FE" w:rsidP="002479FE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4. กรมส่งเสริมและพัฒนาคุณภาพชีวิตคนพิการ</w:t>
      </w:r>
    </w:p>
    <w:p w:rsidR="002479FE" w:rsidRPr="002479FE" w:rsidRDefault="002479FE" w:rsidP="002479FE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</w:rPr>
        <w:t xml:space="preserve">5. </w:t>
      </w:r>
      <w:r w:rsidRPr="002479FE">
        <w:rPr>
          <w:rFonts w:ascii="TH SarabunPSK" w:hAnsi="TH SarabunPSK" w:cs="TH SarabunPSK"/>
          <w:sz w:val="32"/>
          <w:szCs w:val="32"/>
          <w:cs/>
        </w:rPr>
        <w:t>สำนักปลัดกระทรวงศึกษาธิการ</w:t>
      </w:r>
    </w:p>
    <w:p w:rsidR="002479FE" w:rsidRPr="002479FE" w:rsidRDefault="002479FE" w:rsidP="002479FE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6. กรมสรรพากร</w:t>
      </w:r>
      <w:r w:rsidRPr="002479FE">
        <w:rPr>
          <w:rFonts w:ascii="TH SarabunPSK" w:hAnsi="TH SarabunPSK" w:cs="TH SarabunPSK"/>
          <w:sz w:val="32"/>
          <w:szCs w:val="32"/>
          <w:cs/>
        </w:rPr>
        <w:tab/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>ซึ่งปัจจุบันหน่วยงานที่ตอบรับและเชื่อมโยงบูรณาการฐานข้อมูลแล้ว มีจำนวน 3 หน่วยงาน คือ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1. กรมพัฒนาธุรกิจการค้า ข้อมูลที่เชื่อมโยงแล้ว ได้แก่ ข้อมูลการจดทะเบียนนิติบุคคล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</w:rPr>
        <w:t xml:space="preserve">2. </w:t>
      </w:r>
      <w:r w:rsidRPr="002479FE">
        <w:rPr>
          <w:rFonts w:ascii="TH SarabunPSK" w:hAnsi="TH SarabunPSK" w:cs="TH SarabunPSK"/>
          <w:sz w:val="32"/>
          <w:szCs w:val="32"/>
          <w:cs/>
        </w:rPr>
        <w:t>กระทรวงกลาโหม / หน่วยบัญชาการรักษาดินแดง ข้อมูลที่เชื่อมโยงแล้ว ได้แก่ ผลการตรวจเลือกทหารกองเกินเข้ารับราชการทหารกองประจำการ (สต. 43)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3. กรมการปกครอง ข้อมูลที่เชื่อมโยงแล้วได้แก่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2.1 คำนำหน้าชื่อ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2.2 ชื่อ – สกุล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2.3 วันเดือนปีเกิด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2.4 ที่อยู่ตามทะเบียนบ้าน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2.5 สัญชาติ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2.6 ชื่อบิดา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2.7 ชื่อมารดา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479FE">
        <w:rPr>
          <w:rFonts w:ascii="TH SarabunPSK" w:hAnsi="TH SarabunPSK" w:cs="TH SarabunPSK"/>
          <w:sz w:val="32"/>
          <w:szCs w:val="32"/>
          <w:cs/>
        </w:rPr>
        <w:tab/>
        <w:t>2.8 ข้อมูลใบมรณะบัตร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>และมีหน่วยงานภายนอกที่ทำหนังสือขอความอนุเคราะห์บูรณาการฐานข้อมูลการพัฒนาฝีมือแรงงาน และฐานข้อมูลการทดสอบมาตรฐานฝีมือแรงงาน กับกรมพัฒนาฝีมือแรงงาน จำนวน</w:t>
      </w:r>
      <w:r w:rsidRPr="002479FE">
        <w:rPr>
          <w:rFonts w:ascii="TH SarabunPSK" w:hAnsi="TH SarabunPSK" w:cs="TH SarabunPSK"/>
          <w:sz w:val="32"/>
          <w:szCs w:val="32"/>
        </w:rPr>
        <w:t xml:space="preserve"> 2</w:t>
      </w:r>
      <w:r w:rsidRPr="002479FE">
        <w:rPr>
          <w:rFonts w:ascii="TH SarabunPSK" w:hAnsi="TH SarabunPSK" w:cs="TH SarabunPSK"/>
          <w:sz w:val="32"/>
          <w:szCs w:val="32"/>
          <w:cs/>
        </w:rPr>
        <w:t xml:space="preserve"> หน่วยงาน ได้แก่</w:t>
      </w:r>
    </w:p>
    <w:p w:rsidR="002479FE" w:rsidRPr="002479FE" w:rsidRDefault="002479FE" w:rsidP="002479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  <w:t>1. กองบัญชาการตำรวจสอบสวนกลาง สำนักงานตำรวจแห่งชาติ</w:t>
      </w:r>
    </w:p>
    <w:p w:rsidR="002479FE" w:rsidRPr="002479FE" w:rsidRDefault="002479FE" w:rsidP="002479FE">
      <w:pPr>
        <w:ind w:left="72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479FE">
        <w:rPr>
          <w:rFonts w:ascii="TH SarabunPSK" w:hAnsi="TH SarabunPSK" w:cs="TH SarabunPSK"/>
          <w:sz w:val="32"/>
          <w:szCs w:val="32"/>
          <w:cs/>
        </w:rPr>
        <w:tab/>
      </w:r>
      <w:r w:rsidR="00DA0D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479FE">
        <w:rPr>
          <w:rFonts w:ascii="TH SarabunPSK" w:hAnsi="TH SarabunPSK" w:cs="TH SarabunPSK"/>
          <w:sz w:val="32"/>
          <w:szCs w:val="32"/>
          <w:cs/>
        </w:rPr>
        <w:t>2. สำนักงานกิจการยุติธรรม</w:t>
      </w:r>
    </w:p>
    <w:p w:rsidR="002479FE" w:rsidRPr="00EB01EF" w:rsidRDefault="002479FE" w:rsidP="00DB5809">
      <w:pPr>
        <w:ind w:left="72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6E1ADC" w:rsidRDefault="008D78AF" w:rsidP="007414AF">
      <w:pPr>
        <w:ind w:left="709" w:hanging="349"/>
        <w:jc w:val="thaiDistribute"/>
        <w:rPr>
          <w:rFonts w:ascii="TH SarabunPSK" w:hAnsi="TH SarabunPSK" w:cs="TH SarabunPSK"/>
          <w:sz w:val="32"/>
          <w:szCs w:val="32"/>
        </w:rPr>
      </w:pPr>
      <w:r w:rsidRPr="00EB01EF">
        <w:rPr>
          <w:rFonts w:ascii="TH SarabunPSK" w:hAnsi="TH SarabunPSK" w:cs="TH SarabunPSK"/>
          <w:sz w:val="32"/>
          <w:szCs w:val="32"/>
        </w:rPr>
        <w:t xml:space="preserve">4.3 </w:t>
      </w:r>
      <w:r w:rsidRPr="00EB01EF">
        <w:rPr>
          <w:rFonts w:ascii="TH SarabunPSK" w:hAnsi="TH SarabunPSK" w:cs="TH SarabunPSK"/>
          <w:sz w:val="32"/>
          <w:szCs w:val="32"/>
          <w:cs/>
        </w:rPr>
        <w:t>ผลสำเร็จและประโยชน์ส่งผลต่อองค์กร ชุมชน สังคม และประเทศ เกี่ยวกับการเปิดเผยข้อมูลและ</w:t>
      </w:r>
      <w:r w:rsidR="00AF33FE">
        <w:rPr>
          <w:rFonts w:ascii="TH SarabunPSK" w:hAnsi="TH SarabunPSK" w:cs="TH SarabunPSK"/>
          <w:sz w:val="32"/>
          <w:szCs w:val="32"/>
          <w:cs/>
        </w:rPr>
        <w:br/>
      </w:r>
      <w:r w:rsidRPr="00EB01EF">
        <w:rPr>
          <w:rFonts w:ascii="TH SarabunPSK" w:hAnsi="TH SarabunPSK" w:cs="TH SarabunPSK"/>
          <w:sz w:val="32"/>
          <w:szCs w:val="32"/>
          <w:cs/>
        </w:rPr>
        <w:t>การรับฟังความคิดเห็น</w:t>
      </w:r>
    </w:p>
    <w:p w:rsidR="006623A9" w:rsidRDefault="006623A9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       การเปิดเผยข้อมูลที่ได้มีการ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เชื่อมโยงข้อมูลการพัฒนาฝีมือแรงงานจากในระบบ 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Data Center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เข้าสู่ศูนย์ข้อมูลแรงงานแห่งชาติ 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(NLIC) </w:t>
      </w:r>
      <w:r w:rsidR="00053957" w:rsidRPr="00053957">
        <w:rPr>
          <w:rFonts w:ascii="TH SarabunPSK" w:hAnsi="TH SarabunPSK" w:cs="TH SarabunPSK"/>
          <w:color w:val="000000" w:themeColor="text1"/>
          <w:spacing w:val="-6"/>
          <w:szCs w:val="32"/>
          <w:cs/>
        </w:rPr>
        <w:t>ที่เกี่ยวกับสถานการณ์แรงงาน ทั้งบทวิเคราะห์ และการอัพเดทข้อมูลที่เป็นปัจจุบันมากที่สุดโดยศูนย์ดังกล่าวเป็นการบูรณา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การร่วมกันของทั้ง 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 xml:space="preserve">5 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>หน่วยงานในสังกัดกระทรวงแรงงาน มีการนำระบบเทคโนโลยีสารสนเทศมาเป็นช่องทางการสื่อสารเว็บไซต์ผ่าน</w:t>
      </w:r>
      <w:r w:rsidR="00053957" w:rsidRPr="00053957">
        <w:rPr>
          <w:rFonts w:ascii="TH SarabunPSK" w:hAnsi="TH SarabunPSK" w:cs="TH SarabunPSK"/>
          <w:color w:val="000000" w:themeColor="text1"/>
          <w:szCs w:val="32"/>
        </w:rPr>
        <w:t> </w:t>
      </w:r>
      <w:hyperlink r:id="rId8" w:history="1">
        <w:r w:rsidR="00053957" w:rsidRPr="00053957">
          <w:rPr>
            <w:rFonts w:ascii="TH SarabunPSK" w:hAnsi="TH SarabunPSK" w:cs="TH SarabunPSK"/>
            <w:color w:val="000000" w:themeColor="text1"/>
            <w:szCs w:val="32"/>
            <w:u w:val="single"/>
          </w:rPr>
          <w:t>http://nlic.mol.go.th/th/index</w:t>
        </w:r>
      </w:hyperlink>
      <w:r w:rsidR="00053957" w:rsidRPr="00053957">
        <w:rPr>
          <w:rFonts w:ascii="TH SarabunPSK" w:hAnsi="TH SarabunPSK" w:cs="TH SarabunPSK"/>
          <w:color w:val="000000" w:themeColor="text1"/>
          <w:szCs w:val="32"/>
        </w:rPr>
        <w:t> 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>สำหรับบริการภายในเว็บไซต์ จะมีให้ทั้งตำแหน่งงานว่าง ข้อมูลคนหางาน ข้อมูลการพัฒนาฝีมือแรงงาน ข้อมูลสถิติด้านแรงงาน ดัชนีเศรษฐกิจ ดัชนีการค้าฯ การลงทุน อัตราค่าจ้างขั้นต่ำ เป็นต้นซึ่งมีการวิเคราะห์ทิศทางตลาดแรงงาน ความต้องการจ้างงาน อัตราการว่างงาน และสัดส่วนกำลังแรงงานของไทย ไว้ให้ผู้ที่สนใจได้นำไปใช้ประโยชน์นอกจากนี้เว็บไซด์ ยังออกแบบให้สามารถแลกเปลี่ยนข้อมูลระหว่างหน่วยงานที่เกี่ยวข้องทั้งภายนอกและภายในกระทรวงแรงงานได้ โดย</w:t>
      </w:r>
      <w:r w:rsidR="00053957" w:rsidRPr="00053957">
        <w:rPr>
          <w:rFonts w:ascii="TH SarabunPSK" w:hAnsi="TH SarabunPSK" w:cs="TH SarabunPSK"/>
          <w:color w:val="000000" w:themeColor="text1"/>
          <w:spacing w:val="-10"/>
          <w:szCs w:val="32"/>
          <w:cs/>
        </w:rPr>
        <w:t>ทางกระทรวงแรงงานได้ลงนามบันทึกความเข้าใจร่วมกับ กระทรวงอุตสาหกรรม กระทรวงเกษตร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 กระทรวงศึกษาธิการ กระทรวงพาณิชย์ กระทรวงมหาดไทย เพื่อให้การอัพเดทข้อมูลมีความทันสมัยตลอดเวลา ที่สำคัญหากสมัครเป็นสมาชิกก็จะได้รับการส่งข้อมูลให้โดยอัตโนมัติอีกด้วย โดยคลังข้อมูลสารสนเทศ จะใช้ในการวางแผนพัฒนาทรัพยากรมนุษย์ได้อย่างถูกต้อง ซึ่งทั้งผู้ประกอบการและหน่วยงานภาครัฐต่างๆ จะสามารถนำไปใช้วิเคราะห์และต่อยอดในการใช้และหากสังเกตให้ดี ในเว็บไซต์จะพบว่า มีระบบเตือนภัยด้านแรงงาน ที่ออกแบบเป็นภาพกราฟฟิกที่เห็นชัดเจนและเข้าใจง่าย ซึ่งระบบเตือนภัยตัวนี้มีความสำคัญตรงที่จะทำให้รับรู้ปัจจัยต่างๆ ที่มีผลกระทบด้านแรงงานที่จะเกิดขึ้น เช่น ภาวะเศรษฐกิจ การที่สถานประกอบการขาดการส่งเงินสมทบเข้ากองทุนประกันสังคม จะมีการรายงานเข้ามายังศูนย์และวิเคราะห์ข้อมูล เพื่อนำเสนอไปถึงผู้บริหารกระทรวงแรงงานทันที ซึ่งศูนย์นี้จะเป็นจุดเริ่มของฐานข้อมูลด้านแรงงานทั้งหมด ที่จะรวบรวมทั้งสถิติแล</w:t>
      </w:r>
      <w:r>
        <w:rPr>
          <w:rFonts w:ascii="TH SarabunPSK" w:hAnsi="TH SarabunPSK" w:cs="TH SarabunPSK"/>
          <w:color w:val="000000" w:themeColor="text1"/>
          <w:szCs w:val="32"/>
          <w:cs/>
        </w:rPr>
        <w:t>ะข้อมูลด้านแรงงาน โดยตั้งเป้าว่</w:t>
      </w:r>
      <w:r>
        <w:rPr>
          <w:rFonts w:ascii="TH SarabunPSK" w:hAnsi="TH SarabunPSK" w:cs="TH SarabunPSK" w:hint="cs"/>
          <w:color w:val="000000" w:themeColor="text1"/>
          <w:szCs w:val="32"/>
          <w:cs/>
        </w:rPr>
        <w:t>า</w:t>
      </w:r>
      <w:r w:rsidR="00053957" w:rsidRPr="00053957">
        <w:rPr>
          <w:rFonts w:ascii="TH SarabunPSK" w:hAnsi="TH SarabunPSK" w:cs="TH SarabunPSK"/>
          <w:color w:val="000000" w:themeColor="text1"/>
          <w:szCs w:val="32"/>
          <w:cs/>
        </w:rPr>
        <w:t xml:space="preserve">ในอนาคตเมื่อฐานข้อมูล ทั้งที่เป็นฐานทะเบียนและข้อมูลสถิติมีความสมบูรณ์แล้ว </w:t>
      </w:r>
      <w:r>
        <w:rPr>
          <w:rFonts w:ascii="TH SarabunPSK" w:hAnsi="TH SarabunPSK" w:cs="TH SarabunPSK" w:hint="cs"/>
          <w:color w:val="000000" w:themeColor="text1"/>
          <w:szCs w:val="32"/>
          <w:cs/>
        </w:rPr>
        <w:t>จะเป็นการเปิดเผยข้อมูลที่ตอบสนองต่อความต้องการของประชน รวมทั้งสร้างความเชื่อมั่นแก่แรงงาน และผู้ประกอบกิจการ สะท้อนถึงความเข้มแข็งของระบบการบริหารแรงงาน ซึ่งจะ</w:t>
      </w:r>
      <w:r w:rsidRPr="00053957">
        <w:rPr>
          <w:rFonts w:ascii="TH SarabunPSK" w:hAnsi="TH SarabunPSK" w:cs="TH SarabunPSK"/>
          <w:color w:val="000000" w:themeColor="text1"/>
          <w:szCs w:val="32"/>
          <w:cs/>
        </w:rPr>
        <w:t>เกิดประโยชน์</w:t>
      </w:r>
      <w:r>
        <w:rPr>
          <w:rFonts w:ascii="TH SarabunPSK" w:hAnsi="TH SarabunPSK" w:cs="TH SarabunPSK" w:hint="cs"/>
          <w:color w:val="000000" w:themeColor="text1"/>
          <w:szCs w:val="32"/>
          <w:cs/>
        </w:rPr>
        <w:t>ต่อประเทศชาติต่อไป</w:t>
      </w: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2D4ACD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 w:themeColor="text1"/>
          <w:szCs w:val="32"/>
        </w:rPr>
      </w:pPr>
      <w:r>
        <w:rPr>
          <w:rFonts w:ascii="TH SarabunPSK" w:hAnsi="TH SarabunPSK" w:cs="TH SarabunPSK"/>
          <w:color w:val="000000" w:themeColor="text1"/>
          <w:szCs w:val="32"/>
        </w:rPr>
        <w:t>………………………………………………………………………..</w:t>
      </w:r>
      <w:bookmarkStart w:id="1" w:name="_GoBack"/>
      <w:bookmarkEnd w:id="1"/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6623A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:rsidR="002D4ACD" w:rsidRDefault="002D4ACD" w:rsidP="002D4ACD">
      <w:pPr>
        <w:ind w:left="630" w:hanging="360"/>
        <w:jc w:val="thaiDistribute"/>
        <w:rPr>
          <w:rFonts w:ascii="TH SarabunPSK" w:hAnsi="TH SarabunPSK" w:cs="TH SarabunPSK"/>
          <w:sz w:val="32"/>
          <w:szCs w:val="32"/>
        </w:rPr>
      </w:pPr>
    </w:p>
    <w:p w:rsidR="002D4ACD" w:rsidRPr="005B5ED1" w:rsidRDefault="002D4ACD" w:rsidP="002D4ACD">
      <w:pPr>
        <w:shd w:val="clear" w:color="auto" w:fill="FFFFFF"/>
        <w:spacing w:after="150"/>
        <w:textAlignment w:val="baseline"/>
        <w:rPr>
          <w:rFonts w:ascii="Helvetica" w:hAnsi="Helvetica" w:cs="Times New Roman"/>
          <w:color w:val="C00000"/>
          <w:sz w:val="21"/>
          <w:szCs w:val="21"/>
        </w:rPr>
      </w:pP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 (12 </w:t>
      </w:r>
      <w:r w:rsidRPr="005B5ED1">
        <w:rPr>
          <w:rFonts w:ascii="Helvetica" w:hAnsi="Helvetica"/>
          <w:color w:val="C00000"/>
          <w:sz w:val="21"/>
          <w:szCs w:val="21"/>
          <w:cs/>
        </w:rPr>
        <w:t>ก.ค.</w:t>
      </w: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59)  </w:t>
      </w:r>
      <w:r w:rsidRPr="005B5ED1">
        <w:rPr>
          <w:rFonts w:ascii="Helvetica" w:hAnsi="Helvetica"/>
          <w:color w:val="C00000"/>
          <w:sz w:val="21"/>
          <w:szCs w:val="21"/>
          <w:cs/>
        </w:rPr>
        <w:t>ปัจจุบันการแข่งขันในด้านเชิงเศรษฐกิจมีความเด่นชัดมากยิ่งขึ้น ซึ่งต้องอาศัยกำลังแรงงานที่มีประสิทธิภาพตรงกับความต้องการของประเทศในการขับเคลื่อนพัฒนาการดำเนินงานต่างๆ สำหรับประเทศไทยมีเกณฑ์สมรรถนะในการผลิตและพัฒนากำลังคน ในภาคการศึกษาและการพัฒนาแรงงาน โดยมีมาตรฐานคุณวุฒิ มาตรฐานอาชีพ มาตรฐานฝีมือแรงงานเป็นเครื่องมือในการพัฒนาเชื่อมโยงร่วมกับกรอบคุณวุฒิแห่งชาติ (</w:t>
      </w: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National Qualification Framework) </w:t>
      </w:r>
      <w:r w:rsidRPr="005B5ED1">
        <w:rPr>
          <w:rFonts w:ascii="Helvetica" w:hAnsi="Helvetica"/>
          <w:color w:val="C00000"/>
          <w:sz w:val="21"/>
          <w:szCs w:val="21"/>
          <w:cs/>
        </w:rPr>
        <w:t>แต่ยังขาดความชัดเจนในการกำหนดสมรรถนะแรงงานที่ตอบสนองการพัฒนากำลังแรงงานของประเทศ ที่มุ่งเน้นการพัฒนากำลังแรงงานรายอุตสาหกรรม (</w:t>
      </w: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Sector) </w:t>
      </w:r>
      <w:r w:rsidRPr="005B5ED1">
        <w:rPr>
          <w:rFonts w:ascii="Helvetica" w:hAnsi="Helvetica"/>
          <w:color w:val="C00000"/>
          <w:sz w:val="21"/>
          <w:szCs w:val="21"/>
          <w:cs/>
        </w:rPr>
        <w:t>และในมิติพื้นที่(</w:t>
      </w:r>
      <w:r w:rsidRPr="005B5ED1">
        <w:rPr>
          <w:rFonts w:ascii="Helvetica" w:hAnsi="Helvetica" w:cs="Times New Roman"/>
          <w:color w:val="C00000"/>
          <w:sz w:val="21"/>
          <w:szCs w:val="21"/>
        </w:rPr>
        <w:t>Cluster)  </w:t>
      </w:r>
      <w:r w:rsidRPr="005B5ED1">
        <w:rPr>
          <w:rFonts w:ascii="Helvetica" w:hAnsi="Helvetica"/>
          <w:color w:val="C00000"/>
          <w:sz w:val="21"/>
          <w:szCs w:val="21"/>
          <w:cs/>
        </w:rPr>
        <w:t>เพื่อให้การทำงานมีความเชื่อมโยงอย่างมีประสิทธิภาพ กรมพัฒนาฝีมือแรงงาน กระทรวงแรงงาน จึงเห็นควรให้มีการจัดทำแผนแม่บทระบบสมรรถนะแรงงานตามความต้องการของประเทศ ให้สอดคล้องกับการเปลี่ยนแปลงต่างๆ โดยกลไกและอำนาจหน้าที่ของคณะกรรมการพัฒนาแรงงานและประสานงานการฝึกอาชีพแห่งชาติ (กพร.ปช.)</w:t>
      </w:r>
    </w:p>
    <w:p w:rsidR="002D4ACD" w:rsidRPr="005B5ED1" w:rsidRDefault="002D4ACD" w:rsidP="002D4ACD">
      <w:pPr>
        <w:shd w:val="clear" w:color="auto" w:fill="FFFFFF"/>
        <w:spacing w:after="150"/>
        <w:textAlignment w:val="baseline"/>
        <w:rPr>
          <w:rFonts w:ascii="Helvetica" w:hAnsi="Helvetica" w:cs="Times New Roman"/>
          <w:color w:val="C00000"/>
          <w:sz w:val="21"/>
          <w:szCs w:val="21"/>
        </w:rPr>
      </w:pP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        </w:t>
      </w:r>
      <w:r w:rsidRPr="005B5ED1">
        <w:rPr>
          <w:rFonts w:ascii="Helvetica" w:hAnsi="Helvetica"/>
          <w:color w:val="C00000"/>
          <w:sz w:val="21"/>
          <w:szCs w:val="21"/>
          <w:cs/>
        </w:rPr>
        <w:t xml:space="preserve">โครงการ </w:t>
      </w:r>
      <w:r w:rsidRPr="005B5ED1">
        <w:rPr>
          <w:rFonts w:ascii="Helvetica" w:hAnsi="Helvetica" w:cs="Times New Roman"/>
          <w:color w:val="C00000"/>
          <w:sz w:val="21"/>
          <w:szCs w:val="21"/>
        </w:rPr>
        <w:t>“</w:t>
      </w:r>
      <w:r w:rsidRPr="005B5ED1">
        <w:rPr>
          <w:rFonts w:ascii="Helvetica" w:hAnsi="Helvetica"/>
          <w:color w:val="C00000"/>
          <w:sz w:val="21"/>
          <w:szCs w:val="21"/>
          <w:cs/>
        </w:rPr>
        <w:t>จัดทำแผนแม่บทระบบสมรรถนะแรงงานตามความต้องการของประเทศ</w:t>
      </w: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” </w:t>
      </w:r>
      <w:r w:rsidRPr="005B5ED1">
        <w:rPr>
          <w:rFonts w:ascii="Helvetica" w:hAnsi="Helvetica"/>
          <w:color w:val="C00000"/>
          <w:sz w:val="21"/>
          <w:szCs w:val="21"/>
          <w:cs/>
        </w:rPr>
        <w:t xml:space="preserve">โดยมี นายกรีฑา สพโชค อธิบดีกรมพัฒนาฝีมือแรงงาน เป็นประธานเปิดการสัมมนา ซึ่งจัดขึ้นจากความร่วมมือระหว่างกรมพัฒนาฝีมือแรงงานโดยกองยุทธศาสตร์และเครือข่ายพัฒนาฝีมือแรงงาน และสถาบันเพื่อการพัฒนาประเทศไทย </w:t>
      </w: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TDRI </w:t>
      </w:r>
      <w:r w:rsidRPr="005B5ED1">
        <w:rPr>
          <w:rFonts w:ascii="Helvetica" w:hAnsi="Helvetica"/>
          <w:color w:val="C00000"/>
          <w:sz w:val="21"/>
          <w:szCs w:val="21"/>
          <w:cs/>
        </w:rPr>
        <w:t>เพื่อร่วมศึกษาและทบทวนทิศทาง สภาพปัญหาอุปสรรค รูปแบบการพัฒนารับบสมรรมถนะแรงงานที่ผ่านมาของไทย</w:t>
      </w:r>
      <w:r w:rsidRPr="005B5ED1">
        <w:rPr>
          <w:rFonts w:ascii="Helvetica" w:hAnsi="Helvetica" w:cs="Times New Roman"/>
          <w:color w:val="C00000"/>
          <w:sz w:val="21"/>
          <w:szCs w:val="21"/>
        </w:rPr>
        <w:br/>
      </w:r>
      <w:r w:rsidRPr="005B5ED1">
        <w:rPr>
          <w:rFonts w:ascii="Helvetica" w:hAnsi="Helvetica"/>
          <w:color w:val="C00000"/>
          <w:sz w:val="21"/>
          <w:szCs w:val="21"/>
          <w:cs/>
        </w:rPr>
        <w:t>ให้บุคลากรและผู้ปฏิบัติงานของกรมฯ มีความรู้เข้าใจเกี่ยวกับแผนแม่บทระบบสมรรถนะแรงงาน ภายใต้บริบทการเปลี่ยนแปลงของเศรษฐกิจและสังคม ให้สามารถดำเนินงานอย่างบูรณาการระหว่างภาครัฐและเอกชนต่อไป</w:t>
      </w:r>
    </w:p>
    <w:p w:rsidR="002D4ACD" w:rsidRPr="00053957" w:rsidRDefault="002D4ACD" w:rsidP="002D4ACD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         </w:t>
      </w:r>
      <w:r w:rsidRPr="005B5ED1">
        <w:rPr>
          <w:rFonts w:ascii="Helvetica" w:hAnsi="Helvetica"/>
          <w:color w:val="C00000"/>
          <w:sz w:val="21"/>
          <w:szCs w:val="21"/>
          <w:cs/>
        </w:rPr>
        <w:t xml:space="preserve">โดยการสัมมนาเป็นการบรรยาย นำเสนอแผนแม่บทสมรรถนะด้านแรงงานตามความต้องการของประเทศ โดย รองศาสตราจารย์ ดร.ยงยุทธ แฉล้มวงษ์ และคณะที่ปรึกษาสถาบันวิจัยเพื่อการพัฒนาประเทศไทย รวมถึงเปิดระดมแลกเปลี่ยนรับฟังความคิดเห็นจากตัวแทนหน่วยงานที่เกี่ยวข้อง ณ ห้องแกรนด์บอลรูม </w:t>
      </w:r>
      <w:r w:rsidRPr="005B5ED1">
        <w:rPr>
          <w:rFonts w:ascii="Helvetica" w:hAnsi="Helvetica" w:cs="Times New Roman"/>
          <w:color w:val="C00000"/>
          <w:sz w:val="21"/>
          <w:szCs w:val="21"/>
        </w:rPr>
        <w:t xml:space="preserve">2 </w:t>
      </w:r>
      <w:r w:rsidRPr="005B5ED1">
        <w:rPr>
          <w:rFonts w:ascii="Helvetica" w:hAnsi="Helvetica"/>
          <w:color w:val="C00000"/>
          <w:sz w:val="21"/>
          <w:szCs w:val="21"/>
          <w:cs/>
        </w:rPr>
        <w:t>โรงแรมดิเอมเมอรัล ถนนรัชดา กรุงเทพฯ</w:t>
      </w:r>
      <w:r w:rsidRPr="005B5ED1">
        <w:rPr>
          <w:rFonts w:ascii="Helvetica" w:hAnsi="Helvetica" w:cs="Times New Roman"/>
          <w:color w:val="C00000"/>
          <w:sz w:val="21"/>
          <w:szCs w:val="21"/>
        </w:rPr>
        <w:br/>
      </w:r>
    </w:p>
    <w:p w:rsidR="00571F15" w:rsidRPr="00F0370B" w:rsidRDefault="00571F15" w:rsidP="00F0370B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</w:p>
    <w:sectPr w:rsidR="00571F15" w:rsidRPr="00F0370B" w:rsidSect="004D6EA5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268" w:right="1134" w:bottom="1701" w:left="1418" w:header="0" w:footer="357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A28" w:rsidRDefault="00C76A28" w:rsidP="00641F30">
      <w:r>
        <w:separator/>
      </w:r>
    </w:p>
  </w:endnote>
  <w:endnote w:type="continuationSeparator" w:id="1">
    <w:p w:rsidR="00C76A28" w:rsidRDefault="00C76A28" w:rsidP="0064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28" w:rsidRPr="00831B0A" w:rsidRDefault="00C76A28" w:rsidP="00831B0A">
    <w:pPr>
      <w:jc w:val="center"/>
      <w:rPr>
        <w:rFonts w:ascii="TH SarabunPSK" w:hAnsi="TH SarabunPSK" w:cs="TH SarabunPSK"/>
        <w:color w:val="000000" w:themeColor="text1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28" w:rsidRPr="00831B0A" w:rsidRDefault="00C76A28" w:rsidP="00831B0A">
    <w:pPr>
      <w:jc w:val="center"/>
      <w:rPr>
        <w:rFonts w:ascii="TH SarabunPSK" w:hAnsi="TH SarabunPSK" w:cs="TH SarabunPSK"/>
        <w:color w:val="000000" w:themeColor="text1"/>
        <w:sz w:val="32"/>
        <w:szCs w:val="32"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2743972</wp:posOffset>
          </wp:positionH>
          <wp:positionV relativeFrom="paragraph">
            <wp:posOffset>-333375</wp:posOffset>
          </wp:positionV>
          <wp:extent cx="466725" cy="392545"/>
          <wp:effectExtent l="0" t="0" r="0" b="762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pd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725" cy="392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A28" w:rsidRDefault="00C76A28" w:rsidP="00641F30">
      <w:r>
        <w:separator/>
      </w:r>
    </w:p>
  </w:footnote>
  <w:footnote w:type="continuationSeparator" w:id="1">
    <w:p w:rsidR="00C76A28" w:rsidRDefault="00C76A28" w:rsidP="00641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28" w:rsidRDefault="00C76A28" w:rsidP="00831B0A">
    <w:pPr>
      <w:pStyle w:val="a5"/>
      <w:jc w:val="right"/>
    </w:pPr>
  </w:p>
  <w:p w:rsidR="00C76A28" w:rsidRPr="00831B0A" w:rsidRDefault="00C76A28" w:rsidP="00831B0A">
    <w:pPr>
      <w:ind w:right="-568"/>
      <w:jc w:val="right"/>
      <w:rPr>
        <w:rFonts w:ascii="TH SarabunPSK" w:hAnsi="TH SarabunPSK" w:cs="TH SarabunPSK"/>
        <w:sz w:val="32"/>
        <w:szCs w:val="32"/>
      </w:rPr>
    </w:pPr>
    <w:r w:rsidRPr="00831B0A">
      <w:rPr>
        <w:rFonts w:ascii="TH SarabunPSK" w:hAnsi="TH SarabunPSK" w:cs="TH SarabunPSK"/>
        <w:sz w:val="32"/>
        <w:szCs w:val="32"/>
        <w:cs/>
      </w:rPr>
      <w:t>แบบฟอร์มการสมัครรางวัลฯ ประเภทเปิดใจใกล้ชิดประชาชน (</w:t>
    </w:r>
    <w:r w:rsidRPr="00831B0A">
      <w:rPr>
        <w:rFonts w:ascii="TH SarabunPSK" w:hAnsi="TH SarabunPSK" w:cs="TH SarabunPSK"/>
        <w:sz w:val="32"/>
        <w:szCs w:val="32"/>
      </w:rPr>
      <w:t>Open Governance)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28" w:rsidRPr="00E26B9A" w:rsidRDefault="00B02A30" w:rsidP="00E26B9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0" o:spid="_x0000_s4098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<v:textbox style="mso-fit-shape-to-text:t" inset=",0,,0">
            <w:txbxContent>
              <w:p w:rsidR="00C76A28" w:rsidRPr="00831B0A" w:rsidRDefault="00C76A28" w:rsidP="00831B0A">
                <w:pPr>
                  <w:jc w:val="right"/>
                  <w:rPr>
                    <w:rFonts w:ascii="TH SarabunPSK" w:hAnsi="TH SarabunPSK" w:cs="TH SarabunPSK"/>
                    <w:noProof/>
                    <w:sz w:val="32"/>
                    <w:szCs w:val="32"/>
                  </w:rPr>
                </w:pPr>
                <w:r w:rsidRPr="00831B0A">
                  <w:rPr>
                    <w:rFonts w:ascii="TH SarabunPSK" w:hAnsi="TH SarabunPSK" w:cs="TH SarabunPSK"/>
                    <w:noProof/>
                    <w:sz w:val="32"/>
                    <w:szCs w:val="32"/>
                    <w:cs/>
                  </w:rPr>
                  <w:t>แบบฟอร์มการสมัครรางวัลฯ ประเภทเปิดใจใกล้ชิดประชาชน (</w:t>
                </w:r>
                <w:r w:rsidRPr="00831B0A">
                  <w:rPr>
                    <w:rFonts w:ascii="TH SarabunPSK" w:hAnsi="TH SarabunPSK" w:cs="TH SarabunPSK"/>
                    <w:noProof/>
                    <w:sz w:val="32"/>
                    <w:szCs w:val="32"/>
                  </w:rPr>
                  <w:t>Open Governance)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Text Box 221" o:spid="_x0000_s4097" type="#_x0000_t202" style="position:absolute;margin-left:157.2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" o:allowincell="f" filled="f" stroked="f">
          <v:textbox style="mso-fit-shape-to-text:t" inset=",0,,0">
            <w:txbxContent>
              <w:p w:rsidR="00C76A28" w:rsidRPr="004D6EA5" w:rsidRDefault="00B02A30">
                <w:pPr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</w:pPr>
                <w:r w:rsidRPr="004D6EA5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fldChar w:fldCharType="begin"/>
                </w:r>
                <w:r w:rsidR="00C76A28" w:rsidRPr="004D6EA5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instrText xml:space="preserve"> PAGE   \* MERGEFORMAT </w:instrText>
                </w:r>
                <w:r w:rsidRPr="004D6EA5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fldChar w:fldCharType="separate"/>
                </w:r>
                <w:r w:rsidR="00DA0D59">
                  <w:rPr>
                    <w:rFonts w:ascii="TH SarabunPSK" w:hAnsi="TH SarabunPSK" w:cs="TH SarabunPSK"/>
                    <w:b/>
                    <w:bCs/>
                    <w:noProof/>
                    <w:color w:val="000000" w:themeColor="text1"/>
                    <w:sz w:val="32"/>
                    <w:szCs w:val="36"/>
                  </w:rPr>
                  <w:t>9</w:t>
                </w:r>
                <w:r w:rsidRPr="004D6EA5">
                  <w:rPr>
                    <w:rFonts w:ascii="TH SarabunPSK" w:hAnsi="TH SarabunPSK" w:cs="TH SarabunPSK"/>
                    <w:b/>
                    <w:bCs/>
                    <w:noProof/>
                    <w:color w:val="000000" w:themeColor="text1"/>
                    <w:sz w:val="32"/>
                    <w:szCs w:val="36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1604"/>
    <w:multiLevelType w:val="hybridMultilevel"/>
    <w:tmpl w:val="A260AD1A"/>
    <w:lvl w:ilvl="0" w:tplc="4822B17E">
      <w:start w:val="2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2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>
    <w:nsid w:val="09DB3885"/>
    <w:multiLevelType w:val="multilevel"/>
    <w:tmpl w:val="08ECAB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44" w:hanging="1440"/>
      </w:pPr>
      <w:rPr>
        <w:rFonts w:hint="default"/>
      </w:rPr>
    </w:lvl>
  </w:abstractNum>
  <w:abstractNum w:abstractNumId="4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6">
    <w:nsid w:val="170B3568"/>
    <w:multiLevelType w:val="multilevel"/>
    <w:tmpl w:val="4D74E2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7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E903057"/>
    <w:multiLevelType w:val="multilevel"/>
    <w:tmpl w:val="4D74E2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2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48D3010"/>
    <w:multiLevelType w:val="hybridMultilevel"/>
    <w:tmpl w:val="4E4C4546"/>
    <w:lvl w:ilvl="0" w:tplc="EA4C0C7C">
      <w:start w:val="7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402E5692"/>
    <w:multiLevelType w:val="multilevel"/>
    <w:tmpl w:val="4D74E2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7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5A3401C"/>
    <w:multiLevelType w:val="hybridMultilevel"/>
    <w:tmpl w:val="67FE0FB4"/>
    <w:lvl w:ilvl="0" w:tplc="C19636C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2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3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6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8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25663"/>
    <w:multiLevelType w:val="hybridMultilevel"/>
    <w:tmpl w:val="42344B4E"/>
    <w:lvl w:ilvl="0" w:tplc="3DEC066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2">
    <w:nsid w:val="78AD445E"/>
    <w:multiLevelType w:val="hybridMultilevel"/>
    <w:tmpl w:val="47B43318"/>
    <w:lvl w:ilvl="0" w:tplc="6BA629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19"/>
  </w:num>
  <w:num w:numId="4">
    <w:abstractNumId w:val="9"/>
  </w:num>
  <w:num w:numId="5">
    <w:abstractNumId w:val="23"/>
  </w:num>
  <w:num w:numId="6">
    <w:abstractNumId w:val="17"/>
  </w:num>
  <w:num w:numId="7">
    <w:abstractNumId w:val="20"/>
  </w:num>
  <w:num w:numId="8">
    <w:abstractNumId w:val="28"/>
  </w:num>
  <w:num w:numId="9">
    <w:abstractNumId w:val="22"/>
  </w:num>
  <w:num w:numId="10">
    <w:abstractNumId w:val="15"/>
  </w:num>
  <w:num w:numId="11">
    <w:abstractNumId w:val="33"/>
  </w:num>
  <w:num w:numId="12">
    <w:abstractNumId w:val="4"/>
  </w:num>
  <w:num w:numId="13">
    <w:abstractNumId w:val="21"/>
  </w:num>
  <w:num w:numId="14">
    <w:abstractNumId w:val="1"/>
  </w:num>
  <w:num w:numId="15">
    <w:abstractNumId w:val="25"/>
  </w:num>
  <w:num w:numId="16">
    <w:abstractNumId w:val="11"/>
  </w:num>
  <w:num w:numId="17">
    <w:abstractNumId w:val="7"/>
  </w:num>
  <w:num w:numId="18">
    <w:abstractNumId w:val="5"/>
  </w:num>
  <w:num w:numId="19">
    <w:abstractNumId w:val="10"/>
  </w:num>
  <w:num w:numId="20">
    <w:abstractNumId w:val="24"/>
  </w:num>
  <w:num w:numId="21">
    <w:abstractNumId w:val="26"/>
  </w:num>
  <w:num w:numId="22">
    <w:abstractNumId w:val="14"/>
  </w:num>
  <w:num w:numId="23">
    <w:abstractNumId w:val="29"/>
  </w:num>
  <w:num w:numId="24">
    <w:abstractNumId w:val="12"/>
  </w:num>
  <w:num w:numId="25">
    <w:abstractNumId w:val="1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7"/>
  </w:num>
  <w:num w:numId="29">
    <w:abstractNumId w:val="16"/>
  </w:num>
  <w:num w:numId="30">
    <w:abstractNumId w:val="6"/>
  </w:num>
  <w:num w:numId="31">
    <w:abstractNumId w:val="30"/>
  </w:num>
  <w:num w:numId="32">
    <w:abstractNumId w:val="32"/>
  </w:num>
  <w:num w:numId="33">
    <w:abstractNumId w:val="0"/>
  </w:num>
  <w:num w:numId="34">
    <w:abstractNumId w:val="13"/>
  </w:num>
  <w:num w:numId="3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 w:grammar="clean"/>
  <w:defaultTabStop w:val="720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22896"/>
    <w:rsid w:val="000056B0"/>
    <w:rsid w:val="000100F4"/>
    <w:rsid w:val="0001328E"/>
    <w:rsid w:val="00013BB5"/>
    <w:rsid w:val="00021884"/>
    <w:rsid w:val="00032074"/>
    <w:rsid w:val="00033465"/>
    <w:rsid w:val="00034D14"/>
    <w:rsid w:val="0004086D"/>
    <w:rsid w:val="00040B52"/>
    <w:rsid w:val="000426D3"/>
    <w:rsid w:val="0004491E"/>
    <w:rsid w:val="00046E00"/>
    <w:rsid w:val="00050339"/>
    <w:rsid w:val="000509EE"/>
    <w:rsid w:val="00052AC1"/>
    <w:rsid w:val="00053954"/>
    <w:rsid w:val="00053957"/>
    <w:rsid w:val="00057FB1"/>
    <w:rsid w:val="00060CB3"/>
    <w:rsid w:val="00061906"/>
    <w:rsid w:val="000647FE"/>
    <w:rsid w:val="000710AF"/>
    <w:rsid w:val="00071299"/>
    <w:rsid w:val="00076C08"/>
    <w:rsid w:val="00080BA6"/>
    <w:rsid w:val="00085E08"/>
    <w:rsid w:val="00092BAC"/>
    <w:rsid w:val="000948FF"/>
    <w:rsid w:val="000A32D0"/>
    <w:rsid w:val="000A36D9"/>
    <w:rsid w:val="000A5802"/>
    <w:rsid w:val="000A6645"/>
    <w:rsid w:val="000A79F2"/>
    <w:rsid w:val="000B4718"/>
    <w:rsid w:val="000C097A"/>
    <w:rsid w:val="000C2458"/>
    <w:rsid w:val="000C3EB8"/>
    <w:rsid w:val="000C42A3"/>
    <w:rsid w:val="000C72E8"/>
    <w:rsid w:val="000C74AF"/>
    <w:rsid w:val="000D00ED"/>
    <w:rsid w:val="000D68D9"/>
    <w:rsid w:val="000D6B68"/>
    <w:rsid w:val="000E2775"/>
    <w:rsid w:val="000E5CB9"/>
    <w:rsid w:val="000F11E7"/>
    <w:rsid w:val="000F13C4"/>
    <w:rsid w:val="000F3CBB"/>
    <w:rsid w:val="00100339"/>
    <w:rsid w:val="00100766"/>
    <w:rsid w:val="00103CAD"/>
    <w:rsid w:val="00107EA6"/>
    <w:rsid w:val="00111018"/>
    <w:rsid w:val="001270FB"/>
    <w:rsid w:val="001326B1"/>
    <w:rsid w:val="00132884"/>
    <w:rsid w:val="001370D6"/>
    <w:rsid w:val="00143612"/>
    <w:rsid w:val="00145ED0"/>
    <w:rsid w:val="00150496"/>
    <w:rsid w:val="00156EC7"/>
    <w:rsid w:val="00167D7E"/>
    <w:rsid w:val="00173955"/>
    <w:rsid w:val="00174570"/>
    <w:rsid w:val="001767BB"/>
    <w:rsid w:val="0018470B"/>
    <w:rsid w:val="00184BAA"/>
    <w:rsid w:val="001908E0"/>
    <w:rsid w:val="001955CF"/>
    <w:rsid w:val="001A2FB1"/>
    <w:rsid w:val="001B3870"/>
    <w:rsid w:val="001B71E0"/>
    <w:rsid w:val="001C4D88"/>
    <w:rsid w:val="001C7689"/>
    <w:rsid w:val="001D5E94"/>
    <w:rsid w:val="001D5F86"/>
    <w:rsid w:val="001E0B93"/>
    <w:rsid w:val="001E373C"/>
    <w:rsid w:val="001E4933"/>
    <w:rsid w:val="001E4FE0"/>
    <w:rsid w:val="001E58BD"/>
    <w:rsid w:val="001F1060"/>
    <w:rsid w:val="001F122F"/>
    <w:rsid w:val="001F2CB6"/>
    <w:rsid w:val="001F64E2"/>
    <w:rsid w:val="00203270"/>
    <w:rsid w:val="0020450F"/>
    <w:rsid w:val="002067D5"/>
    <w:rsid w:val="0021241B"/>
    <w:rsid w:val="00212E88"/>
    <w:rsid w:val="00213242"/>
    <w:rsid w:val="0021582F"/>
    <w:rsid w:val="00221572"/>
    <w:rsid w:val="00221F6A"/>
    <w:rsid w:val="00225DE8"/>
    <w:rsid w:val="0024506E"/>
    <w:rsid w:val="00246728"/>
    <w:rsid w:val="00246F66"/>
    <w:rsid w:val="002476A2"/>
    <w:rsid w:val="002479FE"/>
    <w:rsid w:val="00247D5A"/>
    <w:rsid w:val="00256D68"/>
    <w:rsid w:val="00260F2C"/>
    <w:rsid w:val="00263634"/>
    <w:rsid w:val="0026583B"/>
    <w:rsid w:val="002710E5"/>
    <w:rsid w:val="00276911"/>
    <w:rsid w:val="002770E4"/>
    <w:rsid w:val="00277641"/>
    <w:rsid w:val="00277D26"/>
    <w:rsid w:val="00285EFD"/>
    <w:rsid w:val="00291D8D"/>
    <w:rsid w:val="00292CD3"/>
    <w:rsid w:val="0029343B"/>
    <w:rsid w:val="002942CC"/>
    <w:rsid w:val="00297229"/>
    <w:rsid w:val="002A1EDD"/>
    <w:rsid w:val="002A2E4F"/>
    <w:rsid w:val="002A463E"/>
    <w:rsid w:val="002A6FFC"/>
    <w:rsid w:val="002A72C0"/>
    <w:rsid w:val="002B0E48"/>
    <w:rsid w:val="002C22AF"/>
    <w:rsid w:val="002C442B"/>
    <w:rsid w:val="002C5AF5"/>
    <w:rsid w:val="002D0755"/>
    <w:rsid w:val="002D2D2E"/>
    <w:rsid w:val="002D463C"/>
    <w:rsid w:val="002D4ACD"/>
    <w:rsid w:val="002E3326"/>
    <w:rsid w:val="002E5053"/>
    <w:rsid w:val="002F546F"/>
    <w:rsid w:val="002F6514"/>
    <w:rsid w:val="002F78E3"/>
    <w:rsid w:val="002F7EEB"/>
    <w:rsid w:val="003114BC"/>
    <w:rsid w:val="0031458E"/>
    <w:rsid w:val="0031463E"/>
    <w:rsid w:val="003148F6"/>
    <w:rsid w:val="00314D9C"/>
    <w:rsid w:val="003172DD"/>
    <w:rsid w:val="00321C44"/>
    <w:rsid w:val="00324546"/>
    <w:rsid w:val="00325BD1"/>
    <w:rsid w:val="00333AC2"/>
    <w:rsid w:val="003470CA"/>
    <w:rsid w:val="00355B8E"/>
    <w:rsid w:val="00365573"/>
    <w:rsid w:val="00376499"/>
    <w:rsid w:val="00380E5D"/>
    <w:rsid w:val="00381079"/>
    <w:rsid w:val="003846C4"/>
    <w:rsid w:val="003856F1"/>
    <w:rsid w:val="00391A71"/>
    <w:rsid w:val="003A0A09"/>
    <w:rsid w:val="003A65C4"/>
    <w:rsid w:val="003B4446"/>
    <w:rsid w:val="003C1B2D"/>
    <w:rsid w:val="003C24C6"/>
    <w:rsid w:val="003C2F02"/>
    <w:rsid w:val="003C41F6"/>
    <w:rsid w:val="003C4C49"/>
    <w:rsid w:val="003C704D"/>
    <w:rsid w:val="003C7E7F"/>
    <w:rsid w:val="003D082B"/>
    <w:rsid w:val="003E0E5E"/>
    <w:rsid w:val="003E2918"/>
    <w:rsid w:val="003E2ED6"/>
    <w:rsid w:val="003E2F9A"/>
    <w:rsid w:val="003E42F9"/>
    <w:rsid w:val="003F6699"/>
    <w:rsid w:val="00402872"/>
    <w:rsid w:val="00403B34"/>
    <w:rsid w:val="00411D84"/>
    <w:rsid w:val="0041213C"/>
    <w:rsid w:val="00415259"/>
    <w:rsid w:val="00417179"/>
    <w:rsid w:val="00420872"/>
    <w:rsid w:val="00426D4B"/>
    <w:rsid w:val="00433007"/>
    <w:rsid w:val="00437552"/>
    <w:rsid w:val="0044492B"/>
    <w:rsid w:val="00445476"/>
    <w:rsid w:val="00447F2F"/>
    <w:rsid w:val="00452C69"/>
    <w:rsid w:val="0046071B"/>
    <w:rsid w:val="00465133"/>
    <w:rsid w:val="00474206"/>
    <w:rsid w:val="00474F90"/>
    <w:rsid w:val="00475624"/>
    <w:rsid w:val="00480879"/>
    <w:rsid w:val="00491E85"/>
    <w:rsid w:val="00493CAA"/>
    <w:rsid w:val="004964E3"/>
    <w:rsid w:val="004977EB"/>
    <w:rsid w:val="00497F87"/>
    <w:rsid w:val="004A539A"/>
    <w:rsid w:val="004A5DF7"/>
    <w:rsid w:val="004B21E8"/>
    <w:rsid w:val="004B5243"/>
    <w:rsid w:val="004B6E8E"/>
    <w:rsid w:val="004B6F74"/>
    <w:rsid w:val="004B7408"/>
    <w:rsid w:val="004D2981"/>
    <w:rsid w:val="004D3C91"/>
    <w:rsid w:val="004D5651"/>
    <w:rsid w:val="004D6231"/>
    <w:rsid w:val="004D6EA5"/>
    <w:rsid w:val="004D74D2"/>
    <w:rsid w:val="004E2950"/>
    <w:rsid w:val="004E40D5"/>
    <w:rsid w:val="004E4AF7"/>
    <w:rsid w:val="00502663"/>
    <w:rsid w:val="00504D04"/>
    <w:rsid w:val="005076DA"/>
    <w:rsid w:val="0051007A"/>
    <w:rsid w:val="00510A41"/>
    <w:rsid w:val="00512187"/>
    <w:rsid w:val="00512715"/>
    <w:rsid w:val="005170F8"/>
    <w:rsid w:val="00522454"/>
    <w:rsid w:val="00525B13"/>
    <w:rsid w:val="00525BE1"/>
    <w:rsid w:val="00527325"/>
    <w:rsid w:val="005320C6"/>
    <w:rsid w:val="005338E6"/>
    <w:rsid w:val="00534C07"/>
    <w:rsid w:val="00535600"/>
    <w:rsid w:val="005409ED"/>
    <w:rsid w:val="005429CA"/>
    <w:rsid w:val="00542EE9"/>
    <w:rsid w:val="0054626C"/>
    <w:rsid w:val="00552CC7"/>
    <w:rsid w:val="005535BB"/>
    <w:rsid w:val="00560DF7"/>
    <w:rsid w:val="00560FB3"/>
    <w:rsid w:val="00570526"/>
    <w:rsid w:val="00571255"/>
    <w:rsid w:val="00571F15"/>
    <w:rsid w:val="00573122"/>
    <w:rsid w:val="00577609"/>
    <w:rsid w:val="00585809"/>
    <w:rsid w:val="0058588D"/>
    <w:rsid w:val="00593663"/>
    <w:rsid w:val="005945F9"/>
    <w:rsid w:val="00595079"/>
    <w:rsid w:val="005A3C9D"/>
    <w:rsid w:val="005B1590"/>
    <w:rsid w:val="005B2E20"/>
    <w:rsid w:val="005B494A"/>
    <w:rsid w:val="005B504F"/>
    <w:rsid w:val="005B5ED1"/>
    <w:rsid w:val="005B6367"/>
    <w:rsid w:val="005C3223"/>
    <w:rsid w:val="005C5B6E"/>
    <w:rsid w:val="005C7644"/>
    <w:rsid w:val="005D01A6"/>
    <w:rsid w:val="005D4166"/>
    <w:rsid w:val="005E31B5"/>
    <w:rsid w:val="005F0368"/>
    <w:rsid w:val="005F165B"/>
    <w:rsid w:val="0060045A"/>
    <w:rsid w:val="006009F5"/>
    <w:rsid w:val="0060253B"/>
    <w:rsid w:val="00606006"/>
    <w:rsid w:val="0061146D"/>
    <w:rsid w:val="0061512E"/>
    <w:rsid w:val="006241D9"/>
    <w:rsid w:val="00626374"/>
    <w:rsid w:val="006265FD"/>
    <w:rsid w:val="006268E8"/>
    <w:rsid w:val="00627EBF"/>
    <w:rsid w:val="00634248"/>
    <w:rsid w:val="00641C1B"/>
    <w:rsid w:val="00641F30"/>
    <w:rsid w:val="00642767"/>
    <w:rsid w:val="00643FEC"/>
    <w:rsid w:val="006531D4"/>
    <w:rsid w:val="006537EB"/>
    <w:rsid w:val="00654B28"/>
    <w:rsid w:val="00661E47"/>
    <w:rsid w:val="00662120"/>
    <w:rsid w:val="006623A9"/>
    <w:rsid w:val="00662655"/>
    <w:rsid w:val="00666042"/>
    <w:rsid w:val="006703E3"/>
    <w:rsid w:val="00675FA5"/>
    <w:rsid w:val="0068513E"/>
    <w:rsid w:val="0068525E"/>
    <w:rsid w:val="00687DF2"/>
    <w:rsid w:val="00690A23"/>
    <w:rsid w:val="00693957"/>
    <w:rsid w:val="00695A11"/>
    <w:rsid w:val="00695ED0"/>
    <w:rsid w:val="006979B7"/>
    <w:rsid w:val="006A431D"/>
    <w:rsid w:val="006A5B6E"/>
    <w:rsid w:val="006A6ADA"/>
    <w:rsid w:val="006B1E5F"/>
    <w:rsid w:val="006C0B33"/>
    <w:rsid w:val="006C0B80"/>
    <w:rsid w:val="006C1054"/>
    <w:rsid w:val="006C283B"/>
    <w:rsid w:val="006C384D"/>
    <w:rsid w:val="006D2F00"/>
    <w:rsid w:val="006D3DC8"/>
    <w:rsid w:val="006D3F95"/>
    <w:rsid w:val="006E0430"/>
    <w:rsid w:val="006E048F"/>
    <w:rsid w:val="006E1ADC"/>
    <w:rsid w:val="006E2D05"/>
    <w:rsid w:val="006E2FE5"/>
    <w:rsid w:val="006E41C4"/>
    <w:rsid w:val="006F37CE"/>
    <w:rsid w:val="006F6F15"/>
    <w:rsid w:val="00700E9C"/>
    <w:rsid w:val="00704D3F"/>
    <w:rsid w:val="00705B05"/>
    <w:rsid w:val="00706349"/>
    <w:rsid w:val="00711810"/>
    <w:rsid w:val="00716D6E"/>
    <w:rsid w:val="007211A1"/>
    <w:rsid w:val="00721355"/>
    <w:rsid w:val="00725C95"/>
    <w:rsid w:val="0072717F"/>
    <w:rsid w:val="007317AD"/>
    <w:rsid w:val="0073417D"/>
    <w:rsid w:val="00734C4C"/>
    <w:rsid w:val="00737F6D"/>
    <w:rsid w:val="00740416"/>
    <w:rsid w:val="007414AF"/>
    <w:rsid w:val="00742B93"/>
    <w:rsid w:val="007609D1"/>
    <w:rsid w:val="00764F00"/>
    <w:rsid w:val="00767164"/>
    <w:rsid w:val="00771564"/>
    <w:rsid w:val="00771B8D"/>
    <w:rsid w:val="0077205B"/>
    <w:rsid w:val="007801B2"/>
    <w:rsid w:val="007810BA"/>
    <w:rsid w:val="00781736"/>
    <w:rsid w:val="00791987"/>
    <w:rsid w:val="00795D16"/>
    <w:rsid w:val="007A023B"/>
    <w:rsid w:val="007A03D2"/>
    <w:rsid w:val="007A10DC"/>
    <w:rsid w:val="007A1F31"/>
    <w:rsid w:val="007A2777"/>
    <w:rsid w:val="007B2A7E"/>
    <w:rsid w:val="007B50DD"/>
    <w:rsid w:val="007B78C5"/>
    <w:rsid w:val="007C0BE4"/>
    <w:rsid w:val="007C3402"/>
    <w:rsid w:val="007C6A3C"/>
    <w:rsid w:val="007D3EFF"/>
    <w:rsid w:val="007D5382"/>
    <w:rsid w:val="007D70C0"/>
    <w:rsid w:val="007E1101"/>
    <w:rsid w:val="007E2C09"/>
    <w:rsid w:val="007E36C8"/>
    <w:rsid w:val="007E4BE5"/>
    <w:rsid w:val="007F3AF3"/>
    <w:rsid w:val="007F6096"/>
    <w:rsid w:val="007F63AB"/>
    <w:rsid w:val="007F6E6E"/>
    <w:rsid w:val="007F704A"/>
    <w:rsid w:val="008001C9"/>
    <w:rsid w:val="0080034A"/>
    <w:rsid w:val="00803832"/>
    <w:rsid w:val="008060FC"/>
    <w:rsid w:val="00815405"/>
    <w:rsid w:val="00816D6F"/>
    <w:rsid w:val="00817F89"/>
    <w:rsid w:val="00822B99"/>
    <w:rsid w:val="008266B2"/>
    <w:rsid w:val="0082717E"/>
    <w:rsid w:val="00830BE2"/>
    <w:rsid w:val="00831B0A"/>
    <w:rsid w:val="0083454E"/>
    <w:rsid w:val="00835923"/>
    <w:rsid w:val="00840729"/>
    <w:rsid w:val="008430BB"/>
    <w:rsid w:val="00846FF0"/>
    <w:rsid w:val="00847456"/>
    <w:rsid w:val="00852B80"/>
    <w:rsid w:val="008540DC"/>
    <w:rsid w:val="00854726"/>
    <w:rsid w:val="00857001"/>
    <w:rsid w:val="0086344D"/>
    <w:rsid w:val="00864613"/>
    <w:rsid w:val="00865F14"/>
    <w:rsid w:val="00866AD4"/>
    <w:rsid w:val="008672E1"/>
    <w:rsid w:val="0087318E"/>
    <w:rsid w:val="00877B9F"/>
    <w:rsid w:val="00880E34"/>
    <w:rsid w:val="00884C35"/>
    <w:rsid w:val="0088622E"/>
    <w:rsid w:val="008954B8"/>
    <w:rsid w:val="00896CCF"/>
    <w:rsid w:val="00896F14"/>
    <w:rsid w:val="008979D7"/>
    <w:rsid w:val="008A017C"/>
    <w:rsid w:val="008A3E52"/>
    <w:rsid w:val="008A4069"/>
    <w:rsid w:val="008A7F03"/>
    <w:rsid w:val="008B0AA9"/>
    <w:rsid w:val="008B41B2"/>
    <w:rsid w:val="008B56A6"/>
    <w:rsid w:val="008B60F3"/>
    <w:rsid w:val="008B6DE2"/>
    <w:rsid w:val="008B7419"/>
    <w:rsid w:val="008B7EF5"/>
    <w:rsid w:val="008C0F84"/>
    <w:rsid w:val="008C3D7A"/>
    <w:rsid w:val="008D514F"/>
    <w:rsid w:val="008D78AF"/>
    <w:rsid w:val="008D7A9D"/>
    <w:rsid w:val="008E1910"/>
    <w:rsid w:val="008E73A3"/>
    <w:rsid w:val="00901E90"/>
    <w:rsid w:val="00902D9C"/>
    <w:rsid w:val="009041FA"/>
    <w:rsid w:val="00913685"/>
    <w:rsid w:val="00913E28"/>
    <w:rsid w:val="0091704F"/>
    <w:rsid w:val="00921596"/>
    <w:rsid w:val="00932217"/>
    <w:rsid w:val="009346E9"/>
    <w:rsid w:val="009359EC"/>
    <w:rsid w:val="00941480"/>
    <w:rsid w:val="00941B56"/>
    <w:rsid w:val="00945936"/>
    <w:rsid w:val="00952D63"/>
    <w:rsid w:val="0095413E"/>
    <w:rsid w:val="00954A16"/>
    <w:rsid w:val="00955839"/>
    <w:rsid w:val="0095676B"/>
    <w:rsid w:val="009604F2"/>
    <w:rsid w:val="009615BB"/>
    <w:rsid w:val="00964C3E"/>
    <w:rsid w:val="00970D17"/>
    <w:rsid w:val="00972E80"/>
    <w:rsid w:val="009749CD"/>
    <w:rsid w:val="009762FD"/>
    <w:rsid w:val="00984D84"/>
    <w:rsid w:val="00984FF0"/>
    <w:rsid w:val="00985592"/>
    <w:rsid w:val="00994A8E"/>
    <w:rsid w:val="00997C13"/>
    <w:rsid w:val="009A1D31"/>
    <w:rsid w:val="009A1EC4"/>
    <w:rsid w:val="009A2BA1"/>
    <w:rsid w:val="009A42B5"/>
    <w:rsid w:val="009B02A7"/>
    <w:rsid w:val="009B27D9"/>
    <w:rsid w:val="009B3556"/>
    <w:rsid w:val="009B4B6C"/>
    <w:rsid w:val="009B61E1"/>
    <w:rsid w:val="009B6B8A"/>
    <w:rsid w:val="009B7104"/>
    <w:rsid w:val="009B7A6F"/>
    <w:rsid w:val="009C3D4E"/>
    <w:rsid w:val="009C7184"/>
    <w:rsid w:val="009D2342"/>
    <w:rsid w:val="009D2E83"/>
    <w:rsid w:val="009E485B"/>
    <w:rsid w:val="009F0542"/>
    <w:rsid w:val="009F0AE9"/>
    <w:rsid w:val="009F5C7A"/>
    <w:rsid w:val="00A028E8"/>
    <w:rsid w:val="00A15060"/>
    <w:rsid w:val="00A175CC"/>
    <w:rsid w:val="00A23791"/>
    <w:rsid w:val="00A23B0A"/>
    <w:rsid w:val="00A24480"/>
    <w:rsid w:val="00A24ADE"/>
    <w:rsid w:val="00A24C50"/>
    <w:rsid w:val="00A26509"/>
    <w:rsid w:val="00A31492"/>
    <w:rsid w:val="00A34270"/>
    <w:rsid w:val="00A34507"/>
    <w:rsid w:val="00A400B7"/>
    <w:rsid w:val="00A46BBC"/>
    <w:rsid w:val="00A47C6A"/>
    <w:rsid w:val="00A47D0E"/>
    <w:rsid w:val="00A5088D"/>
    <w:rsid w:val="00A51398"/>
    <w:rsid w:val="00A52F39"/>
    <w:rsid w:val="00A5396E"/>
    <w:rsid w:val="00A543F9"/>
    <w:rsid w:val="00A5612E"/>
    <w:rsid w:val="00A57DB5"/>
    <w:rsid w:val="00A62E41"/>
    <w:rsid w:val="00A64733"/>
    <w:rsid w:val="00A70993"/>
    <w:rsid w:val="00A7164C"/>
    <w:rsid w:val="00A720B7"/>
    <w:rsid w:val="00A7459F"/>
    <w:rsid w:val="00A74FA7"/>
    <w:rsid w:val="00A82096"/>
    <w:rsid w:val="00A847B6"/>
    <w:rsid w:val="00A84E62"/>
    <w:rsid w:val="00A853BA"/>
    <w:rsid w:val="00A85918"/>
    <w:rsid w:val="00A85ADE"/>
    <w:rsid w:val="00A93240"/>
    <w:rsid w:val="00A93FEF"/>
    <w:rsid w:val="00A96DE4"/>
    <w:rsid w:val="00A97EBF"/>
    <w:rsid w:val="00AA0554"/>
    <w:rsid w:val="00AA593F"/>
    <w:rsid w:val="00AB004F"/>
    <w:rsid w:val="00AB4791"/>
    <w:rsid w:val="00AB57A6"/>
    <w:rsid w:val="00AC0849"/>
    <w:rsid w:val="00AC277D"/>
    <w:rsid w:val="00AC347D"/>
    <w:rsid w:val="00AD4CC9"/>
    <w:rsid w:val="00AD6325"/>
    <w:rsid w:val="00AE0B77"/>
    <w:rsid w:val="00AE401F"/>
    <w:rsid w:val="00AE600D"/>
    <w:rsid w:val="00AE6288"/>
    <w:rsid w:val="00AF1844"/>
    <w:rsid w:val="00AF33FE"/>
    <w:rsid w:val="00B0205B"/>
    <w:rsid w:val="00B02A30"/>
    <w:rsid w:val="00B06A0C"/>
    <w:rsid w:val="00B117F7"/>
    <w:rsid w:val="00B22896"/>
    <w:rsid w:val="00B23B67"/>
    <w:rsid w:val="00B24538"/>
    <w:rsid w:val="00B27206"/>
    <w:rsid w:val="00B303B4"/>
    <w:rsid w:val="00B30B14"/>
    <w:rsid w:val="00B32B15"/>
    <w:rsid w:val="00B41F7A"/>
    <w:rsid w:val="00B457BE"/>
    <w:rsid w:val="00B52CBB"/>
    <w:rsid w:val="00B53B17"/>
    <w:rsid w:val="00B549AC"/>
    <w:rsid w:val="00B63583"/>
    <w:rsid w:val="00B66183"/>
    <w:rsid w:val="00B725BC"/>
    <w:rsid w:val="00B73555"/>
    <w:rsid w:val="00B90E2E"/>
    <w:rsid w:val="00B921AC"/>
    <w:rsid w:val="00B95C4A"/>
    <w:rsid w:val="00BA021F"/>
    <w:rsid w:val="00BA7C62"/>
    <w:rsid w:val="00BB1B11"/>
    <w:rsid w:val="00BB570C"/>
    <w:rsid w:val="00BB6B33"/>
    <w:rsid w:val="00BB75CC"/>
    <w:rsid w:val="00BC1B73"/>
    <w:rsid w:val="00BC4E8F"/>
    <w:rsid w:val="00BC54C8"/>
    <w:rsid w:val="00BC59C5"/>
    <w:rsid w:val="00BC59DD"/>
    <w:rsid w:val="00BD674F"/>
    <w:rsid w:val="00BD6A37"/>
    <w:rsid w:val="00BE190F"/>
    <w:rsid w:val="00BE26A7"/>
    <w:rsid w:val="00BE36EA"/>
    <w:rsid w:val="00BE7B6A"/>
    <w:rsid w:val="00BF30B8"/>
    <w:rsid w:val="00BF3E65"/>
    <w:rsid w:val="00BF71A6"/>
    <w:rsid w:val="00C012CB"/>
    <w:rsid w:val="00C024B9"/>
    <w:rsid w:val="00C05A3E"/>
    <w:rsid w:val="00C06949"/>
    <w:rsid w:val="00C06EC0"/>
    <w:rsid w:val="00C10A0C"/>
    <w:rsid w:val="00C119AA"/>
    <w:rsid w:val="00C11CB2"/>
    <w:rsid w:val="00C14700"/>
    <w:rsid w:val="00C27926"/>
    <w:rsid w:val="00C32A3E"/>
    <w:rsid w:val="00C34156"/>
    <w:rsid w:val="00C345D5"/>
    <w:rsid w:val="00C452BD"/>
    <w:rsid w:val="00C50FC1"/>
    <w:rsid w:val="00C51D84"/>
    <w:rsid w:val="00C53884"/>
    <w:rsid w:val="00C558AE"/>
    <w:rsid w:val="00C57A4A"/>
    <w:rsid w:val="00C603CA"/>
    <w:rsid w:val="00C6237B"/>
    <w:rsid w:val="00C666F4"/>
    <w:rsid w:val="00C740C3"/>
    <w:rsid w:val="00C759CD"/>
    <w:rsid w:val="00C76A28"/>
    <w:rsid w:val="00C77D44"/>
    <w:rsid w:val="00C806FC"/>
    <w:rsid w:val="00C820B6"/>
    <w:rsid w:val="00C825C7"/>
    <w:rsid w:val="00C82E0F"/>
    <w:rsid w:val="00C82F84"/>
    <w:rsid w:val="00C83252"/>
    <w:rsid w:val="00C85427"/>
    <w:rsid w:val="00C85D2F"/>
    <w:rsid w:val="00C92BD1"/>
    <w:rsid w:val="00C976A1"/>
    <w:rsid w:val="00CA057B"/>
    <w:rsid w:val="00CA41CF"/>
    <w:rsid w:val="00CA6A6A"/>
    <w:rsid w:val="00CB16AF"/>
    <w:rsid w:val="00CB6987"/>
    <w:rsid w:val="00CB7814"/>
    <w:rsid w:val="00CB7C5B"/>
    <w:rsid w:val="00CC2BC0"/>
    <w:rsid w:val="00CC400A"/>
    <w:rsid w:val="00CD03FD"/>
    <w:rsid w:val="00CD0A9E"/>
    <w:rsid w:val="00CD1675"/>
    <w:rsid w:val="00CD4F0E"/>
    <w:rsid w:val="00CE5DE8"/>
    <w:rsid w:val="00CF1219"/>
    <w:rsid w:val="00CF1494"/>
    <w:rsid w:val="00CF5EA7"/>
    <w:rsid w:val="00D02959"/>
    <w:rsid w:val="00D1255E"/>
    <w:rsid w:val="00D165BE"/>
    <w:rsid w:val="00D16F6B"/>
    <w:rsid w:val="00D20C0A"/>
    <w:rsid w:val="00D23379"/>
    <w:rsid w:val="00D24203"/>
    <w:rsid w:val="00D259E6"/>
    <w:rsid w:val="00D25BDF"/>
    <w:rsid w:val="00D32EF2"/>
    <w:rsid w:val="00D337C3"/>
    <w:rsid w:val="00D3599B"/>
    <w:rsid w:val="00D36F65"/>
    <w:rsid w:val="00D37E28"/>
    <w:rsid w:val="00D42ECD"/>
    <w:rsid w:val="00D45AF3"/>
    <w:rsid w:val="00D46509"/>
    <w:rsid w:val="00D5317E"/>
    <w:rsid w:val="00D551C1"/>
    <w:rsid w:val="00D55387"/>
    <w:rsid w:val="00D60256"/>
    <w:rsid w:val="00D60562"/>
    <w:rsid w:val="00D618A0"/>
    <w:rsid w:val="00D620CF"/>
    <w:rsid w:val="00D6305A"/>
    <w:rsid w:val="00D63393"/>
    <w:rsid w:val="00D7140E"/>
    <w:rsid w:val="00D77B8F"/>
    <w:rsid w:val="00D95D83"/>
    <w:rsid w:val="00DA015E"/>
    <w:rsid w:val="00DA0769"/>
    <w:rsid w:val="00DA0D59"/>
    <w:rsid w:val="00DA1CFE"/>
    <w:rsid w:val="00DB05B5"/>
    <w:rsid w:val="00DB1113"/>
    <w:rsid w:val="00DB4E4E"/>
    <w:rsid w:val="00DB5809"/>
    <w:rsid w:val="00DB7212"/>
    <w:rsid w:val="00DC0E04"/>
    <w:rsid w:val="00DC173C"/>
    <w:rsid w:val="00DC356B"/>
    <w:rsid w:val="00DC4BFD"/>
    <w:rsid w:val="00DD2A92"/>
    <w:rsid w:val="00DD356C"/>
    <w:rsid w:val="00DD719D"/>
    <w:rsid w:val="00DE3EA9"/>
    <w:rsid w:val="00DE539E"/>
    <w:rsid w:val="00DE7A20"/>
    <w:rsid w:val="00DF0357"/>
    <w:rsid w:val="00DF1461"/>
    <w:rsid w:val="00DF29AE"/>
    <w:rsid w:val="00DF35A4"/>
    <w:rsid w:val="00DF361F"/>
    <w:rsid w:val="00DF3855"/>
    <w:rsid w:val="00DF5094"/>
    <w:rsid w:val="00DF5CF8"/>
    <w:rsid w:val="00DF69EA"/>
    <w:rsid w:val="00E00C34"/>
    <w:rsid w:val="00E07B65"/>
    <w:rsid w:val="00E103D5"/>
    <w:rsid w:val="00E10F70"/>
    <w:rsid w:val="00E11013"/>
    <w:rsid w:val="00E1155D"/>
    <w:rsid w:val="00E14547"/>
    <w:rsid w:val="00E14C5D"/>
    <w:rsid w:val="00E15483"/>
    <w:rsid w:val="00E161A9"/>
    <w:rsid w:val="00E26B9A"/>
    <w:rsid w:val="00E2799A"/>
    <w:rsid w:val="00E305BB"/>
    <w:rsid w:val="00E32343"/>
    <w:rsid w:val="00E33AC6"/>
    <w:rsid w:val="00E33DD4"/>
    <w:rsid w:val="00E447D3"/>
    <w:rsid w:val="00E47203"/>
    <w:rsid w:val="00E50385"/>
    <w:rsid w:val="00E5325E"/>
    <w:rsid w:val="00E63CD2"/>
    <w:rsid w:val="00E662E0"/>
    <w:rsid w:val="00E72C7C"/>
    <w:rsid w:val="00E769DE"/>
    <w:rsid w:val="00E8050D"/>
    <w:rsid w:val="00E80624"/>
    <w:rsid w:val="00E95E43"/>
    <w:rsid w:val="00E96027"/>
    <w:rsid w:val="00EA089E"/>
    <w:rsid w:val="00EA4331"/>
    <w:rsid w:val="00EB01EF"/>
    <w:rsid w:val="00EB1ECD"/>
    <w:rsid w:val="00EB285A"/>
    <w:rsid w:val="00EB51DA"/>
    <w:rsid w:val="00EB5ED1"/>
    <w:rsid w:val="00EB6308"/>
    <w:rsid w:val="00EB6808"/>
    <w:rsid w:val="00EC1D16"/>
    <w:rsid w:val="00EC32AD"/>
    <w:rsid w:val="00EC68CB"/>
    <w:rsid w:val="00EC6E58"/>
    <w:rsid w:val="00EC771A"/>
    <w:rsid w:val="00ED2141"/>
    <w:rsid w:val="00F00937"/>
    <w:rsid w:val="00F02495"/>
    <w:rsid w:val="00F0370B"/>
    <w:rsid w:val="00F058A3"/>
    <w:rsid w:val="00F07B0F"/>
    <w:rsid w:val="00F16B8F"/>
    <w:rsid w:val="00F21624"/>
    <w:rsid w:val="00F257C6"/>
    <w:rsid w:val="00F327BD"/>
    <w:rsid w:val="00F32DC1"/>
    <w:rsid w:val="00F334E5"/>
    <w:rsid w:val="00F36711"/>
    <w:rsid w:val="00F41005"/>
    <w:rsid w:val="00F41183"/>
    <w:rsid w:val="00F423A2"/>
    <w:rsid w:val="00F47CC1"/>
    <w:rsid w:val="00F60C8F"/>
    <w:rsid w:val="00F659A6"/>
    <w:rsid w:val="00F66954"/>
    <w:rsid w:val="00F704B1"/>
    <w:rsid w:val="00F73307"/>
    <w:rsid w:val="00F814F1"/>
    <w:rsid w:val="00F832A4"/>
    <w:rsid w:val="00F85820"/>
    <w:rsid w:val="00F86AEC"/>
    <w:rsid w:val="00F9168C"/>
    <w:rsid w:val="00F97363"/>
    <w:rsid w:val="00FA3F89"/>
    <w:rsid w:val="00FB56B6"/>
    <w:rsid w:val="00FB705D"/>
    <w:rsid w:val="00FC0487"/>
    <w:rsid w:val="00FC09C3"/>
    <w:rsid w:val="00FC2161"/>
    <w:rsid w:val="00FC67E3"/>
    <w:rsid w:val="00FD088A"/>
    <w:rsid w:val="00FD264A"/>
    <w:rsid w:val="00FE0C2E"/>
    <w:rsid w:val="00FE1372"/>
    <w:rsid w:val="00FE15BD"/>
    <w:rsid w:val="00FE42A4"/>
    <w:rsid w:val="00FE5B39"/>
    <w:rsid w:val="00FE5E29"/>
    <w:rsid w:val="00FE70BD"/>
    <w:rsid w:val="00FF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8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paragraph" w:styleId="af9">
    <w:name w:val="Title"/>
    <w:basedOn w:val="a"/>
    <w:link w:val="afa"/>
    <w:qFormat/>
    <w:rsid w:val="00CD4F0E"/>
    <w:pPr>
      <w:spacing w:line="276" w:lineRule="auto"/>
      <w:ind w:firstLine="720"/>
      <w:jc w:val="thaiDistribute"/>
    </w:pPr>
    <w:rPr>
      <w:rFonts w:ascii="TH SarabunPSK" w:hAnsi="TH SarabunPSK"/>
      <w:sz w:val="32"/>
      <w:szCs w:val="32"/>
    </w:rPr>
  </w:style>
  <w:style w:type="character" w:customStyle="1" w:styleId="afa">
    <w:name w:val="ชื่อเรื่อง อักขระ"/>
    <w:basedOn w:val="a0"/>
    <w:link w:val="af9"/>
    <w:rsid w:val="00CD4F0E"/>
    <w:rPr>
      <w:rFonts w:ascii="TH SarabunPSK" w:eastAsia="Times New Roman" w:hAnsi="TH SarabunPSK" w:cs="Angsana New"/>
      <w:sz w:val="32"/>
      <w:szCs w:val="32"/>
    </w:rPr>
  </w:style>
  <w:style w:type="paragraph" w:styleId="3">
    <w:name w:val="Body Text 3"/>
    <w:basedOn w:val="a"/>
    <w:link w:val="30"/>
    <w:rsid w:val="00C82F84"/>
    <w:pPr>
      <w:spacing w:after="120"/>
    </w:pPr>
    <w:rPr>
      <w:rFonts w:eastAsia="SimSun"/>
      <w:sz w:val="16"/>
      <w:szCs w:val="18"/>
      <w:lang w:eastAsia="zh-CN"/>
    </w:rPr>
  </w:style>
  <w:style w:type="character" w:customStyle="1" w:styleId="30">
    <w:name w:val="เนื้อความ 3 อักขระ"/>
    <w:basedOn w:val="a0"/>
    <w:link w:val="3"/>
    <w:rsid w:val="00C82F84"/>
    <w:rPr>
      <w:rFonts w:ascii="Times New Roman" w:eastAsia="SimSun" w:hAnsi="Times New Roman" w:cs="Angsana New"/>
      <w:sz w:val="16"/>
      <w:szCs w:val="18"/>
      <w:lang w:eastAsia="zh-CN"/>
    </w:rPr>
  </w:style>
  <w:style w:type="character" w:customStyle="1" w:styleId="apple-converted-space">
    <w:name w:val="apple-converted-space"/>
    <w:basedOn w:val="a0"/>
    <w:rsid w:val="00C82F84"/>
  </w:style>
  <w:style w:type="paragraph" w:customStyle="1" w:styleId="BOBullet">
    <w:name w:val="BOBullet"/>
    <w:basedOn w:val="af0"/>
    <w:rsid w:val="00C82F84"/>
    <w:pPr>
      <w:numPr>
        <w:numId w:val="28"/>
      </w:numPr>
      <w:tabs>
        <w:tab w:val="clear" w:pos="720"/>
        <w:tab w:val="num" w:pos="360"/>
      </w:tabs>
      <w:spacing w:before="0" w:beforeAutospacing="0" w:after="40" w:afterAutospacing="0"/>
      <w:ind w:left="0" w:firstLine="0"/>
    </w:pPr>
    <w:rPr>
      <w:rFonts w:ascii="Times New Roman" w:hAnsi="Times New Roman" w:cs="Angsana New"/>
      <w:lang w:bidi="ar-SA"/>
    </w:rPr>
  </w:style>
  <w:style w:type="character" w:customStyle="1" w:styleId="fontstyle01">
    <w:name w:val="fontstyle01"/>
    <w:basedOn w:val="a0"/>
    <w:rsid w:val="00085E08"/>
    <w:rPr>
      <w:rFonts w:ascii="AngsanaUPC" w:hAnsi="AngsanaUPC" w:cs="AngsanaUPC" w:hint="default"/>
      <w:b w:val="0"/>
      <w:bCs w:val="0"/>
      <w:i w:val="0"/>
      <w:iCs w:val="0"/>
      <w:color w:val="000000"/>
      <w:sz w:val="34"/>
      <w:szCs w:val="34"/>
    </w:rPr>
  </w:style>
  <w:style w:type="paragraph" w:customStyle="1" w:styleId="afb">
    <w:name w:val="รูปแบบของจินดา"/>
    <w:basedOn w:val="a"/>
    <w:autoRedefine/>
    <w:rsid w:val="002479FE"/>
    <w:pPr>
      <w:tabs>
        <w:tab w:val="left" w:pos="0"/>
        <w:tab w:val="left" w:pos="1418"/>
        <w:tab w:val="left" w:pos="1701"/>
        <w:tab w:val="left" w:pos="2268"/>
        <w:tab w:val="left" w:pos="4395"/>
        <w:tab w:val="center" w:pos="6237"/>
      </w:tabs>
      <w:contextualSpacing/>
      <w:jc w:val="thaiDistribute"/>
    </w:pPr>
    <w:rPr>
      <w:rFonts w:ascii="TH SarabunIT๙" w:eastAsia="Cordia New" w:hAnsi="TH SarabunIT๙" w:cs="TH SarabunIT๙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ic.mol.go.th/th/inde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598FC-0C18-46A1-9B30-CEA2CC3C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10</Pages>
  <Words>3218</Words>
  <Characters>18345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DSD-70</cp:lastModifiedBy>
  <cp:revision>32</cp:revision>
  <cp:lastPrinted>2019-10-21T02:16:00Z</cp:lastPrinted>
  <dcterms:created xsi:type="dcterms:W3CDTF">2019-12-26T08:24:00Z</dcterms:created>
  <dcterms:modified xsi:type="dcterms:W3CDTF">2020-01-06T01:44:00Z</dcterms:modified>
</cp:coreProperties>
</file>